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القاضي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القاضي اليمني
</w:t>
      </w:r>
    </w:p>
    <w:p>
      <w:pPr/>
      <w:r>
        <w:rPr/>
        <w:t xml:space="preserve">محمد بن أحمد القاضي اليمني </w:t>
      </w:r>
    </w:p>
    <w:p/>
    <w:p>
      <w:pPr/>
      <w:r>
        <w:rPr/>
        <w:t xml:space="preserve">غير الأول، أظنه من مخلاف جعفر، له في المكين صاحب التّعكر: متقارب </w:t>
      </w:r>
    </w:p>
    <w:p/>
    <w:p>
      <w:pPr>
        <w:jc w:val="center"/>
      </w:pPr>
      <w:r>
        <w:rPr>
          <w:color w:val="ff0000"/>
        </w:rPr>
        <w:t xml:space="preserve">نظرت لصبح المعالي عمودا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يزيد اتضاحاً ويعلو صعودا</w:t>
      </w:r>
    </w:p>
    <w:p/>
    <w:p>
      <w:pPr>
        <w:jc w:val="center"/>
      </w:pPr>
      <w:r>
        <w:rPr>
          <w:color w:val="ff0000"/>
        </w:rPr>
        <w:t xml:space="preserve">سعادة عصر المكين الأج</w:t>
      </w:r>
      <w:r>
        <w:rPr>
          <w:color w:val="ff0000"/>
        </w:rPr>
        <w:t xml:space="preserve">      </w:t>
      </w:r>
      <w:r>
        <w:rPr>
          <w:color w:val="ff0000"/>
        </w:rPr>
        <w:t xml:space="preserve">ل يجري على ما يزيد السعودا</w:t>
      </w:r>
    </w:p>
    <w:p/>
    <w:p>
      <w:pPr>
        <w:jc w:val="center"/>
      </w:pPr>
      <w:r>
        <w:rPr>
          <w:color w:val="ff0000"/>
        </w:rPr>
        <w:t xml:space="preserve">أزال من الشم غلباً وصيداً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وفتّح من كل حصن وصيدا</w:t>
      </w:r>
    </w:p>
    <w:p/>
    <w:p>
      <w:pPr>
        <w:jc w:val="center"/>
      </w:pPr>
      <w:r>
        <w:rPr>
          <w:color w:val="ff0000"/>
        </w:rPr>
        <w:t xml:space="preserve">فتوحٌ يسرّ الوليّ الودود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ويكبت شانيه والحسودا</w:t>
      </w:r>
    </w:p>
    <w:p/>
    <w:p>
      <w:pPr>
        <w:jc w:val="center"/>
      </w:pPr>
      <w:r>
        <w:rPr>
          <w:color w:val="ff0000"/>
        </w:rPr>
        <w:t xml:space="preserve">مكارم لم تلق من سامع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جحوداً فيبغي عليه شهودا</w:t>
      </w:r>
    </w:p>
    <w:p/>
    <w:p>
      <w:pPr>
        <w:jc w:val="center"/>
      </w:pPr>
      <w:r>
        <w:rPr>
          <w:color w:val="ff0000"/>
        </w:rPr>
        <w:t xml:space="preserve">أتانا البريد بأنبائها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ففاز بنشر المعالي بريدا</w:t>
      </w:r>
    </w:p>
    <w:p/>
    <w:p>
      <w:pPr>
        <w:jc w:val="center"/>
      </w:pPr>
      <w:r>
        <w:rPr>
          <w:color w:val="ff0000"/>
        </w:rPr>
        <w:t xml:space="preserve">وجاء الكتاب بتحقيقها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لنا فحمدنا الإله المجيدا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2026-10-12T04:08:02+03:00</dcterms:created>
  <dcterms:modified xsi:type="dcterms:W3CDTF">2026-10-12T04:08:02+03:00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