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خالد الأشقر،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خالد الأشقر، كوفي
</w:t>
      </w:r>
    </w:p>
    <w:p>
      <w:pPr/>
      <w:r>
        <w:rPr/>
        <w:t xml:space="preserve">حسين بن خالد الأشقر، كوفي </w:t>
      </w:r>
    </w:p>
    <w:p/>
    <w:p>
      <w:pPr/>
      <w:r>
        <w:rPr/>
        <w:t xml:space="preserve">عن شريك، وقيس، وجعفر الأحمر، وهريم ابن سفيان. ليس بالقوي.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2026-10-12T06:11:42+03:00</dcterms:created>
  <dcterms:modified xsi:type="dcterms:W3CDTF">2026-10-12T06:11:42+03:00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