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حاضر
</w:t>
      </w:r>
    </w:p>
    <w:p>
      <w:pPr>
        <w:jc w:val="start"/>
        <w:bidi/>
      </w:pPr>
      <w:r>
        <w:rPr>
          <w:rFonts w:ascii="arial" w:hAnsi="arial" w:eastAsia="arial" w:cs="arial"/>
          <w:sz w:val="28"/>
          <w:szCs w:val="28"/>
          <w:b w:val="1"/>
          <w:bCs w:val="1"/>
          <w:rtl/>
        </w:rPr>
        <w:t xml:space="preserve">ابن حاضر
</w:t>
      </w:r>
    </w:p>
    <w:p>
      <w:pPr/>
      <w:r>
        <w:rPr/>
        <w:t xml:space="preserve">ابن حاضر </w:t>
      </w:r>
    </w:p>
    <w:p/>
    <w:p>
      <w:pPr/>
      <w:r>
        <w:rPr/>
        <w:t xml:space="preserve">قال أبو حاتم الرازي مجهولان</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حاضر بصري
</w:t>
      </w:r>
    </w:p>
    <w:p>
      <w:pPr/>
      <w:r>
        <w:rPr/>
        <w:t xml:space="preserve">ابن حاضر بصري </w:t>
      </w:r>
    </w:p>
    <w:p/>
    <w:p>
      <w:pPr/>
      <w:r>
        <w:rPr/>
        <w:t xml:space="preserve">روى عن أبيه عن رجل من أصحاب النبي صلى الله عليه وسلم روى عنه أبو داود الطيالسي سمعت أبي يقول ذلك. نا عبد الرحمن قال سألت أبي عنه فقال هو مجهول.</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2026-10-12T07:03:41+03:00</dcterms:created>
  <dcterms:modified xsi:type="dcterms:W3CDTF">2026-10-12T07:03:41+03:00</dcterms:modified>
</cp:coreProperties>
</file>

<file path=docProps/custom.xml><?xml version="1.0" encoding="utf-8"?>
<Properties xmlns="http://schemas.openxmlformats.org/officeDocument/2006/custom-properties" xmlns:vt="http://schemas.openxmlformats.org/officeDocument/2006/docPropsVTypes"/>
</file>