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المحرم مكي
</w:t>
      </w:r>
    </w:p>
    <w:p>
      <w:pPr>
        <w:jc w:val="start"/>
        <w:bidi/>
      </w:pPr>
      <w:r>
        <w:rPr>
          <w:rFonts w:ascii="arial" w:hAnsi="arial" w:eastAsia="arial" w:cs="arial"/>
          <w:sz w:val="28"/>
          <w:szCs w:val="28"/>
          <w:b w:val="1"/>
          <w:bCs w:val="1"/>
          <w:rtl/>
        </w:rPr>
        <w:t xml:space="preserve">محمد بن المحرم مكي
</w:t>
      </w:r>
    </w:p>
    <w:p>
      <w:pPr/>
      <w:r>
        <w:rPr/>
        <w:t xml:space="preserve">محمد بن المحرم مكي </w:t>
      </w:r>
    </w:p>
    <w:p/>
    <w:p>
      <w:pPr/>
      <w:r>
        <w:rPr/>
        <w:t xml:space="preserve">عن عطاء من أكذب الناس قال يحيى ليس بشيء وقال الرازي واهي الحديث وهو محمد بن عمر المحرم وقيل (محمد بن عبد الله بن عبيد الله بن عمير) وإنما اشتهر ذكره دون أبيه فلذلك أخرناه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2026-10-12T09:19:53+03:00</dcterms:created>
  <dcterms:modified xsi:type="dcterms:W3CDTF">2026-10-12T09:19:53+03:00</dcterms:modified>
</cp:coreProperties>
</file>

<file path=docProps/custom.xml><?xml version="1.0" encoding="utf-8"?>
<Properties xmlns="http://schemas.openxmlformats.org/officeDocument/2006/custom-properties" xmlns:vt="http://schemas.openxmlformats.org/officeDocument/2006/docPropsVTypes"/>
</file>