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مسافر العجلي
</w:t>
      </w:r>
    </w:p>
    <w:p>
      <w:pPr>
        <w:jc w:val="start"/>
        <w:bidi/>
      </w:pPr>
      <w:r>
        <w:rPr>
          <w:rFonts w:ascii="arial" w:hAnsi="arial" w:eastAsia="arial" w:cs="arial"/>
          <w:sz w:val="28"/>
          <w:szCs w:val="28"/>
          <w:b w:val="1"/>
          <w:bCs w:val="1"/>
          <w:rtl/>
        </w:rPr>
        <w:t xml:space="preserve">عمر بن مسافر العجلي
</w:t>
      </w:r>
    </w:p>
    <w:p>
      <w:pPr/>
      <w:r>
        <w:rPr/>
        <w:t xml:space="preserve">عمر بن مسافر العجلي </w:t>
      </w:r>
    </w:p>
    <w:p/>
    <w:p>
      <w:pPr/>
      <w:r>
        <w:rPr/>
        <w:t xml:space="preserve">ويقال ابن المساور ويقال عمرو بصري يروي عن الحسن وأبي جمرة قال ابن حبان يروي المناكير عن المشاهير ويتفرد عن الأثبات بما ليس من حديثهم فوجب التنكب عن روايته وقال البخاري حديثه منكر وقال الرازي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2026-10-12T10:24:29+03:00</dcterms:created>
  <dcterms:modified xsi:type="dcterms:W3CDTF">2026-10-12T10:24:29+03:00</dcterms:modified>
</cp:coreProperties>
</file>

<file path=docProps/custom.xml><?xml version="1.0" encoding="utf-8"?>
<Properties xmlns="http://schemas.openxmlformats.org/officeDocument/2006/custom-properties" xmlns:vt="http://schemas.openxmlformats.org/officeDocument/2006/docPropsVTypes"/>
</file>