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حرب بن جبير أبو بشر المزني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حرب بن جبير أبو بشر المزني البصري
</w:t>
      </w:r>
    </w:p>
    <w:p>
      <w:pPr/>
      <w:r>
        <w:rPr/>
        <w:t xml:space="preserve">عتاب بن حرب بن جبير أبو بشر المزني البصري </w:t>
      </w:r>
    </w:p>
    <w:p/>
    <w:p>
      <w:pPr/>
      <w:r>
        <w:rPr/>
        <w:t xml:space="preserve">يروي عن أبي عامر الخزاز قال عمرو بن علي ضعيف جدا وقال ابن حبان كان ينفرد عن الثقات بما لا يشبه حديث الأثبات فلا يحتج به إذا انفرد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2026-10-12T11:33:52+03:00</dcterms:created>
  <dcterms:modified xsi:type="dcterms:W3CDTF">2026-10-12T11:33:52+03:00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