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بشير
</w:t>
      </w:r>
    </w:p>
    <w:p>
      <w:pPr/>
      <w:r>
        <w:rPr/>
        <w:t xml:space="preserve">عبد الرحمن بن بشير </w:t>
      </w:r>
    </w:p>
    <w:p/>
    <w:p>
      <w:pPr/>
      <w:r>
        <w:rPr/>
        <w:t xml:space="preserve">عن ابن إسحاق قال الرازي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2026-10-12T11:36:17+03:00</dcterms:created>
  <dcterms:modified xsi:type="dcterms:W3CDTF">2026-10-12T11:36:17+03:00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