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إبراهيم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الأنطاكي
</w:t>
      </w:r>
    </w:p>
    <w:p>
      <w:pPr/>
      <w:r>
        <w:rPr/>
        <w:t xml:space="preserve">داود بن إبراهيم الأنطاكي </w:t>
      </w:r>
    </w:p>
    <w:p/>
    <w:p>
      <w:pPr/>
      <w:r>
        <w:rPr/>
        <w:t xml:space="preserve">حدث عن الحسن بن شبيب المؤدب ولا يعلم أنه طعن في أحد منهم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2026-10-12T17:29:41+03:00</dcterms:created>
  <dcterms:modified xsi:type="dcterms:W3CDTF">2026-10-12T17:29:41+03:00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