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خيرون أبو الفضل
</w:t>
      </w:r>
    </w:p>
    <w:p>
      <w:pPr>
        <w:jc w:val="start"/>
        <w:bidi/>
      </w:pPr>
      <w:r>
        <w:rPr>
          <w:rFonts w:ascii="arial" w:hAnsi="arial" w:eastAsia="arial" w:cs="arial"/>
          <w:sz w:val="28"/>
          <w:szCs w:val="28"/>
          <w:b w:val="1"/>
          <w:bCs w:val="1"/>
          <w:rtl/>
        </w:rPr>
        <w:t xml:space="preserve">أحمد بن الحسين بن خيرون أبو الفضل
</w:t>
      </w:r>
    </w:p>
    <w:p>
      <w:pPr/>
      <w:r>
        <w:rPr/>
        <w:t xml:space="preserve">أحمد بن الحسين بن خيرون أبو الفضل </w:t>
      </w:r>
    </w:p>
    <w:p/>
    <w:p>
      <w:pPr/>
      <w:r>
        <w:rPr/>
        <w:t xml:space="preserve">كان أحد العدول معروفا بالثقة قال محمد بن طاهر إلا أن أبا الحسن ابن مرزوق حدثني قال حدثني عيد المحسن بن محمد قال سألني أبو الفضل ابن خيرون أن أحمل إليه الجزء الخامس من تاريخ الخطيب بعد وفاته بنحو سنتين فحملته ورده بعد أيام وقد ألحق فيه بخطه في ترجمة محمد بن علي رجلين لم يذكرهما الخطيب قال وألحق في ترجمة قاضي القضاة محمد بن علي الدامغاني وكان نزها عفيفا وفي آخره مولده بدامغان.</w:t>
      </w:r>
    </w:p>
    <w:p/>
    <w:p>
      <w:pPr/>
      <w:r>
        <w:rPr/>
        <w:t xml:space="preserve">قال المصنف قلت قد كنت أسمع من مشايخا أن الخطيب أمر ابن خيرون أن يلحق وريقات في كتابه ما اشتهى الخطيب أن يظهر عنه ثم من الممكن أن يكون كتب ذلك من قبل نفسه ولم يحكه عن الخطيب وما زال الناس يكتبون في كتب الناس مثل هذا والرجل ثقة بلا شك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2026-10-12T15:38:07+03:00</dcterms:created>
  <dcterms:modified xsi:type="dcterms:W3CDTF">2026-10-12T15:38:07+03:00</dcterms:modified>
</cp:coreProperties>
</file>

<file path=docProps/custom.xml><?xml version="1.0" encoding="utf-8"?>
<Properties xmlns="http://schemas.openxmlformats.org/officeDocument/2006/custom-properties" xmlns:vt="http://schemas.openxmlformats.org/officeDocument/2006/docPropsVTypes"/>
</file>