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حمنة بنت أحمد بن محمد بن عبيد الله الرئيس، النيسابورية.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حمنة بنت أحمد بن محمد بن عبيد الله الرئيس، النيسابورية.
</w:t>
      </w:r>
    </w:p>
    <w:p>
      <w:pPr/>
      <w:r>
        <w:rPr/>
        <w:t xml:space="preserve">حمنة بنت أحمد بن محمد بن عبيد الله الرئيس، النيسابورية. </w:t>
      </w:r>
    </w:p>
    <w:p/>
    <w:p>
      <w:pPr/>
      <w:r>
        <w:rPr/>
        <w:t xml:space="preserve">ذكرها الحاكم في شيوخه الذين رزق السماع منهم بنيسابور، وذكر أنها من ولد عثمان بن عفان - رضي الله عنه -.</w:t>
      </w:r>
    </w:p>
    <w:p/>
    <w:p>
      <w:pPr/>
      <w:r>
        <w:rPr/>
        <w:t xml:space="preserve">قلت: [مجهولة الحال].</w:t>
      </w:r>
    </w:p>
    <w:p/>
    <w:p>
      <w:pPr/>
      <w:r>
        <w:rPr/>
        <w:t xml:space="preserve">’’مختصر تاريخ نيسابور’’ (41/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2026-10-12T15:40:04+03:00</dcterms:created>
  <dcterms:modified xsi:type="dcterms:W3CDTF">2026-10-12T15:40:04+03:00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