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الزبيري
</w:t>
      </w:r>
    </w:p>
    <w:p>
      <w:pPr/>
      <w:r>
        <w:rPr/>
        <w:t xml:space="preserve">أبو يعلى الزبيري </w:t>
      </w:r>
    </w:p>
    <w:p/>
    <w:p>
      <w:pPr/>
      <w:r>
        <w:rPr/>
        <w:t xml:space="preserve">أبو يعلى الزبيري = ’’المناقب’’ (2/ 206).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2026-10-12T16:47:43+03:00</dcterms:created>
  <dcterms:modified xsi:type="dcterms:W3CDTF">2026-10-12T16:47:43+03:00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