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بطة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بطة
</w:t>
      </w:r>
    </w:p>
    <w:p>
      <w:pPr/>
      <w:r>
        <w:rPr/>
        <w:t xml:space="preserve">أبو عبد الله بن بطة </w:t>
      </w:r>
    </w:p>
    <w:p/>
    <w:p>
      <w:pPr/>
      <w:r>
        <w:rPr/>
        <w:t xml:space="preserve">أبو عبد الله بن بطة = محمد بن أحمد بن بطة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2026-10-12T17:07:59+03:00</dcterms:created>
  <dcterms:modified xsi:type="dcterms:W3CDTF">2026-10-12T17:07:59+03:00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