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تميم الحنظلي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تميم الحنظلي
</w:t>
      </w:r>
    </w:p>
    <w:p>
      <w:pPr/>
      <w:r>
        <w:rPr/>
        <w:t xml:space="preserve">أبو الحسين بن تميم الحنظلي </w:t>
      </w:r>
    </w:p>
    <w:p/>
    <w:p>
      <w:pPr/>
      <w:r>
        <w:rPr/>
        <w:t xml:space="preserve">أبو الحسين بن تميم الحنظلي = محمد بن أحمد بن تميم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2026-10-12T23:07:12+03:00</dcterms:created>
  <dcterms:modified xsi:type="dcterms:W3CDTF">2026-10-12T23:07:12+03:00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