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شبويه الرئيس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شبويه الرئيس
</w:t>
      </w:r>
    </w:p>
    <w:p>
      <w:pPr/>
      <w:r>
        <w:rPr/>
        <w:t xml:space="preserve">أبو الحسن بن شبويه الرئيس </w:t>
      </w:r>
    </w:p>
    <w:p/>
    <w:p>
      <w:pPr/>
      <w:r>
        <w:rPr/>
        <w:t xml:space="preserve">أبو الحسن بن شبويه الرئيس = محمد بن أحمد بن شبويه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2026-10-12T19:08:48+03:00</dcterms:created>
  <dcterms:modified xsi:type="dcterms:W3CDTF">2026-10-12T19:08:48+03:00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