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أحمد الجلودي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أحمد الجلودي
</w:t>
      </w:r>
    </w:p>
    <w:p>
      <w:pPr/>
      <w:r>
        <w:rPr/>
        <w:t xml:space="preserve">أبو أحمد الجلودي </w:t>
      </w:r>
    </w:p>
    <w:p/>
    <w:p>
      <w:pPr/>
      <w:r>
        <w:rPr/>
        <w:t xml:space="preserve">أبو أحمد الجلودي = محمد بن عيسى بن محمد بن عبد الحميد.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2026-10-12T21:55:15+03:00</dcterms:created>
  <dcterms:modified xsi:type="dcterms:W3CDTF">2026-10-12T21:55:15+03:00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