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عبد الله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عبد الله المزني
</w:t>
      </w:r>
    </w:p>
    <w:p>
      <w:pPr/>
      <w:r>
        <w:rPr/>
        <w:t xml:space="preserve">أبو محمد بن عبد الله المزني </w:t>
      </w:r>
    </w:p>
    <w:p/>
    <w:p>
      <w:pPr/>
      <w:r>
        <w:rPr/>
        <w:t xml:space="preserve">أبو محمد بن عبد الله المزني = أحمد بن عبد الله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المزني
</w:t>
      </w:r>
    </w:p>
    <w:p>
      <w:pPr/>
      <w:r>
        <w:rPr/>
        <w:t xml:space="preserve">أبو محمد المزني </w:t>
      </w:r>
    </w:p>
    <w:p/>
    <w:p>
      <w:pPr/>
      <w:r>
        <w:rPr/>
        <w:t xml:space="preserve">أبو محمد المزني = أحمد بن عبد الله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2026-10-12T23:05:49+03:00</dcterms:created>
  <dcterms:modified xsi:type="dcterms:W3CDTF">2026-10-12T23:05:49+03:00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