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عبد الرحمن بن الحسين، أبو أحمد بن أبي سعيد، الحاكم، النيسابوري، الفقيه الحنفي.
</w:t>
      </w:r>
    </w:p>
    <w:p>
      <w:pPr>
        <w:jc w:val="start"/>
        <w:bidi/>
      </w:pPr>
      <w:r>
        <w:rPr>
          <w:rFonts w:ascii="arial" w:hAnsi="arial" w:eastAsia="arial" w:cs="arial"/>
          <w:sz w:val="28"/>
          <w:szCs w:val="28"/>
          <w:b w:val="1"/>
          <w:bCs w:val="1"/>
          <w:rtl/>
        </w:rPr>
        <w:t xml:space="preserve">منصور بن عبد الرحمن بن الحسين، أبو أحمد بن أبي سعيد، الحاكم، النيسابوري، الفقيه الحنفي.
</w:t>
      </w:r>
    </w:p>
    <w:p>
      <w:pPr/>
      <w:r>
        <w:rPr/>
        <w:t xml:space="preserve">منصور بن عبد الرحمن بن الحسين، أبو أحمد بن أبي سعيد، الحاكم، النيسابوري، الفقيه الحنفي. </w:t>
      </w:r>
    </w:p>
    <w:p/>
    <w:p>
      <w:pPr/>
      <w:r>
        <w:rPr/>
        <w:t xml:space="preserve">سمع: أباه عبد الرحمن بن الحسين.</w:t>
      </w:r>
    </w:p>
    <w:p/>
    <w:p>
      <w:pPr/>
      <w:r>
        <w:rPr/>
        <w:t xml:space="preserve">وعنه: أبو عبد الله الحاكم.</w:t>
      </w:r>
    </w:p>
    <w:p/>
    <w:p>
      <w:pPr/>
      <w:r>
        <w:rPr/>
        <w:t xml:space="preserve">وقال في ’’تاريخه’’: كان من بيت العلم والقضاء، ومن أجل البيوت لأصحاب أبي حنيفة، وكان طلب العلم قديماً، ثم اشتغل بغيره، وكان أبوه أخرجه في طلب العلم إلى بلخ في سنة تسع وثلاثمائة، وتوفي سنة سبع وسبعين وثلاثمائة.</w:t>
      </w:r>
    </w:p>
    <w:p/>
    <w:p>
      <w:pPr/>
      <w:r>
        <w:rPr/>
        <w:t xml:space="preserve">قلت: [صدوق فقيه].</w:t>
      </w:r>
    </w:p>
    <w:p/>
    <w:p>
      <w:pPr/>
      <w:r>
        <w:rPr/>
        <w:t xml:space="preserve">’’مختصر تاريخ نيسابور’’ (54/ أ)، ’’الجواهر المضية’’ (3/ 510).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2026-10-13T00:57:06+03:00</dcterms:created>
  <dcterms:modified xsi:type="dcterms:W3CDTF">2026-10-13T00:57:06+03:00</dcterms:modified>
</cp:coreProperties>
</file>

<file path=docProps/custom.xml><?xml version="1.0" encoding="utf-8"?>
<Properties xmlns="http://schemas.openxmlformats.org/officeDocument/2006/custom-properties" xmlns:vt="http://schemas.openxmlformats.org/officeDocument/2006/docPropsVTypes"/>
</file>