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معتز بن منصور بن عبد الله بن حمزة بن حية بن حفص، أبو نصر بن أبي نصر، النيسابوري، حفيد المتقدم.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معتز بن منصور بن عبد الله بن حمزة بن حية بن حفص، أبو نصر بن أبي نصر، النيسابوري، حفيد المتقدم.
</w:t>
      </w:r>
    </w:p>
    <w:p>
      <w:pPr/>
      <w:r>
        <w:rPr/>
        <w:t xml:space="preserve">معتز بن منصور بن عبد الله بن حمزة بن حية بن حفص، أبو نصر بن أبي نصر، النيسابوري، حفيد المتقدم. </w:t>
      </w:r>
    </w:p>
    <w:p/>
    <w:p>
      <w:pPr/>
      <w:r>
        <w:rPr/>
        <w:t xml:space="preserve">حدث عن: أبي القاسم عبيد الله بن محمد بن إسحاق بن حبابة البغدادي، وأبي علي الحسين بن عبيد الله.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وذكر أنه ممن رزق السماع منه بنيسابور، وكذا ابن نقطة في ’’التكملة’’، بما تقدم.</w:t>
      </w:r>
    </w:p>
    <w:p/>
    <w:p>
      <w:pPr/>
      <w:r>
        <w:rPr/>
        <w:t xml:space="preserve">قال مقيده - عفا الله عنه -: تصحف اسمه في ’’الشعب’’ إلى ’’المعتمر’’ فقال محققه الدكتور مختار الندوي: لم أعرفه.</w:t>
      </w:r>
    </w:p>
    <w:p/>
    <w:p>
      <w:pPr/>
      <w:r>
        <w:rPr/>
        <w:t xml:space="preserve">قلت: [مجهول الحال - فكونه حفيد المتقدم دل ذلك على التأكد من وجود عينه، إضافة إلى كون الحاكم سمع منه بنيسابور.</w:t>
      </w:r>
    </w:p>
    <w:p/>
    <w:p>
      <w:pPr/>
      <w:r>
        <w:rPr/>
        <w:t xml:space="preserve">’’مختصر تاريخ نيسابور’’ (54/ أ)، ’’الشعب’’ (10/ 137)، ’’تكملة الإكمال’’ (5/ 371)، ’’تبصير المنتبه’’ (4/ 1372).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2026-10-13T00:57:44+03:00</dcterms:created>
  <dcterms:modified xsi:type="dcterms:W3CDTF">2026-10-13T00:57:44+03:00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