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معاذ بن محمد بن الحسين بن معاذ، أبو الحسين، المعدل الأنماطي، المعاذي،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معاذ بن محمد بن الحسين بن معاذ، أبو الحسين، المعدل الأنماطي، المعاذي، النيسابوري.
</w:t>
      </w:r>
    </w:p>
    <w:p>
      <w:pPr/>
      <w:r>
        <w:rPr/>
        <w:t xml:space="preserve">معاذ بن محمد بن الحسين بن معاذ، أبو الحسين، المعدل الأنماطي، المعاذي، النيسابوري. </w:t>
      </w:r>
    </w:p>
    <w:p/>
    <w:p>
      <w:pPr/>
      <w:r>
        <w:rPr/>
        <w:t xml:space="preserve">سمع: عبد الله بن محمد بن شيرويه، وجعفر بن أحمد بن نصر الحافظ، وأقرانهما.</w:t>
      </w:r>
    </w:p>
    <w:p/>
    <w:p>
      <w:pPr/>
      <w:r>
        <w:rPr/>
        <w:t xml:space="preserve">وعنه: أبو عبد الله الحاكم ووصفه بالمعدل.</w:t>
      </w:r>
    </w:p>
    <w:p/>
    <w:p>
      <w:pPr/>
      <w:r>
        <w:rPr/>
        <w:t xml:space="preserve">وترجمه في تاريخه وقال: ليس من ولد معاذ بن مسلم، وكان من الصالحين، إمام مسجد عقيل الخزاعي، سمع: عبد الله بن محمد بن شيرويه، وجعفر بن أحمد بن نصر الحافظ وأقرانهما، وتوفي في جمادى</w:t>
      </w:r>
    </w:p>
    <w:p/>
    <w:p>
      <w:pPr/>
      <w:r>
        <w:rPr/>
        <w:t xml:space="preserve">الآخرة سنة ثمان وستين وثلاثمائة، وهو ابن إحدى وتسعين سنة.</w:t>
      </w:r>
    </w:p>
    <w:p/>
    <w:p>
      <w:pPr/>
      <w:r>
        <w:rPr/>
        <w:t xml:space="preserve">قلت: [صدوق].</w:t>
      </w:r>
    </w:p>
    <w:p/>
    <w:p>
      <w:pPr/>
      <w:r>
        <w:rPr/>
        <w:t xml:space="preserve">’’مختصر تاريخ نيسابور’’ (54/ أ)، ’’الأنساب’’ (5/ 218).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2026-10-13T01:51:49+03:00</dcterms:created>
  <dcterms:modified xsi:type="dcterms:W3CDTF">2026-10-13T01:51:49+03:00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