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المظفر بن موسى بن عيسى بن محمد، بن عبد الله، أبو الحسين - وقيل: أبو بكر - البزاز، البغدادي الباز الأبيض.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المظفر بن موسى بن عيسى بن محمد، بن عبد الله، أبو الحسين - وقيل: أبو بكر - البزاز، البغدادي الباز الأبيض.
</w:t>
      </w:r>
    </w:p>
    <w:p>
      <w:pPr/>
      <w:r>
        <w:rPr/>
        <w:t xml:space="preserve">محمد المظفر بن موسى بن عيسى بن محمد، بن عبد الله، أبو الحسين - وقيل: أبو بكر - البزاز، البغدادي الباز الأبيض.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حافظ شهير، يميل إلى التشيع قليلاً - والدارقطني أعلم به من الباجي.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2026-10-13T02:44:15+03:00</dcterms:created>
  <dcterms:modified xsi:type="dcterms:W3CDTF">2026-10-13T02:44:15+03:00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