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جعفر بن محمد بن مطر، أبو أحمد ابن أبي عمرو المعدل، المطري، النيسابوي.
</w:t>
      </w:r>
    </w:p>
    <w:p>
      <w:pPr>
        <w:jc w:val="start"/>
        <w:bidi/>
      </w:pPr>
      <w:r>
        <w:rPr>
          <w:rFonts w:ascii="arial" w:hAnsi="arial" w:eastAsia="arial" w:cs="arial"/>
          <w:sz w:val="28"/>
          <w:szCs w:val="28"/>
          <w:b w:val="1"/>
          <w:bCs w:val="1"/>
          <w:rtl/>
        </w:rPr>
        <w:t xml:space="preserve">محمد بن محمد بن جعفر بن محمد بن مطر، أبو أحمد ابن أبي عمرو المعدل، المطري، النيسابوي.
</w:t>
      </w:r>
    </w:p>
    <w:p>
      <w:pPr/>
      <w:r>
        <w:rPr/>
        <w:t xml:space="preserve">محمد بن محمد بن جعفر بن محمد بن مطر، أبو أحمد ابن أبي عمرو المعدل، المطري، النيسابوي. </w:t>
      </w:r>
    </w:p>
    <w:p/>
    <w:p>
      <w:pPr/>
      <w:r>
        <w:rPr/>
        <w:t xml:space="preserve">سمع: أبا بكر محمد بن إسحاق بن خزيمة، وأبا العباس محمد بن إسحاق الثقفي، وغيرهما.</w:t>
      </w:r>
    </w:p>
    <w:p/>
    <w:p>
      <w:pPr/>
      <w:r>
        <w:rPr/>
        <w:t xml:space="preserve">وعنه: أبو عبد الله الحاكم.</w:t>
      </w:r>
    </w:p>
    <w:p/>
    <w:p>
      <w:pPr/>
      <w:r>
        <w:rPr/>
        <w:t xml:space="preserve">وقال في ’’تاريخه’’: كان يشهد مع أبيه ثلاثين سنة أقل أو أكثر، وخرج أبوه له ’’الفوائد’’، وحدث بها ببغداد، سمع أبا بكر بن خزيمة، وأبا العباس الثقفي، وتوفي في رجب سنة ست وسبعين وثلاثمائة، وهو ابن ثمانين سنة، وفي ’’سؤالات السجزي’’: أبو أحمد محمد بن محمد بن جعفر بن مطر أبوه رحمنا الله وإياهما ثقة، وقد كان في حياته كتب لابنه هذا فوائد بخطه من سماعات شهد له بها، إلا أن الحديث لم يكن من شأنه، وقد كان قديماً من أعيان الشهود، ثم سكتوا عنه.</w:t>
      </w:r>
    </w:p>
    <w:p/>
    <w:p>
      <w:pPr/>
      <w:r>
        <w:rPr/>
        <w:t xml:space="preserve">قلت: [ثقة في دينه لايعتمد عليه في الحديث].</w:t>
      </w:r>
    </w:p>
    <w:p/>
    <w:p>
      <w:pPr/>
      <w:r>
        <w:rPr/>
        <w:t xml:space="preserve">’’مختصر تاريخ نيسابور’’ (53/ أ)، ’’سؤالات السجزي’’، ’’الإنساب’’ (5/ 212).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2026-10-13T03:23:02+03:00</dcterms:created>
  <dcterms:modified xsi:type="dcterms:W3CDTF">2026-10-13T03:23:02+03:00</dcterms:modified>
</cp:coreProperties>
</file>

<file path=docProps/custom.xml><?xml version="1.0" encoding="utf-8"?>
<Properties xmlns="http://schemas.openxmlformats.org/officeDocument/2006/custom-properties" xmlns:vt="http://schemas.openxmlformats.org/officeDocument/2006/docPropsVTypes"/>
</file>