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الفضل بن محمد بن إسحاق، أبو سعيد، المذكر، النيسابوري، الفقيه الحنفي.
</w:t>
      </w:r>
    </w:p>
    <w:p>
      <w:pPr>
        <w:jc w:val="start"/>
        <w:bidi/>
      </w:pPr>
      <w:r>
        <w:rPr>
          <w:rFonts w:ascii="arial" w:hAnsi="arial" w:eastAsia="arial" w:cs="arial"/>
          <w:sz w:val="28"/>
          <w:szCs w:val="28"/>
          <w:b w:val="1"/>
          <w:bCs w:val="1"/>
          <w:rtl/>
        </w:rPr>
        <w:t xml:space="preserve">محمد بن الفضل بن محمد بن إسحاق، أبو سعيد، المذكر، النيسابوري، الفقيه الحنفي.
</w:t>
      </w:r>
    </w:p>
    <w:p>
      <w:pPr/>
      <w:r>
        <w:rPr/>
        <w:t xml:space="preserve">محمد بن الفضل بن محمد بن إسحاق، أبو سعيد، المذكر، النيسابوري، الفقيه الحنفي. </w:t>
      </w:r>
    </w:p>
    <w:p/>
    <w:p>
      <w:pPr/>
      <w:r>
        <w:rPr/>
        <w:t xml:space="preserve">حدث عن: أبي قريش محمد بن جمعة بن خلف القهستاني، وأبي إبراهيم إسماعيل بن إبراهيم القطان.</w:t>
      </w:r>
    </w:p>
    <w:p/>
    <w:p>
      <w:pPr/>
      <w:r>
        <w:rPr/>
        <w:t xml:space="preserve">وعنه: أبو عبد الله الحاكم كما في ’’الشعب’’، وأبو بكر السباك.</w:t>
      </w:r>
    </w:p>
    <w:p/>
    <w:p>
      <w:pPr/>
      <w:r>
        <w:rPr/>
        <w:t xml:space="preserve">قال الحاكم في ’’تاريخه’’: كان من بقايا مشايخ أصحاب أبي حنيفة، ومن الملازمين لمسجده، وكان قد استملى على أبي سعيد عبد الرحمن بن الحسين، وكتب الحديث بنيسابور، سنة خمس وتسعين ومائتين، ومات سنة اثنتين وستين وثلاثمائة، وهو ابن اثنتين وتسعين سنة. وقال الندوي محقق ’’الشعب’’: لم أعرفه.</w:t>
      </w:r>
    </w:p>
    <w:p/>
    <w:p>
      <w:pPr/>
      <w:r>
        <w:rPr/>
        <w:t xml:space="preserve">قلت: [ثقة فقيه - وقول الحاكم فيه مدح له بأنه من كبار أصحاب أبي حنيفة.</w:t>
      </w:r>
    </w:p>
    <w:p/>
    <w:p>
      <w:pPr/>
      <w:r>
        <w:rPr/>
        <w:t xml:space="preserve">’’مختصر تاريخ نيسابور’’ (52/ ب)، ’’الشعب’’ (10/ 215)، تاريخ جرجان (790)، ’’الجواهر المضية’’ (3/ 303).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2026-10-13T04:23:23+03:00</dcterms:created>
  <dcterms:modified xsi:type="dcterms:W3CDTF">2026-10-13T04:23:23+03:00</dcterms:modified>
</cp:coreProperties>
</file>

<file path=docProps/custom.xml><?xml version="1.0" encoding="utf-8"?>
<Properties xmlns="http://schemas.openxmlformats.org/officeDocument/2006/custom-properties" xmlns:vt="http://schemas.openxmlformats.org/officeDocument/2006/docPropsVTypes"/>
</file>