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الزراد، أبو عبد الله، البصري، نزيل نيسابور.
</w:t>
      </w:r>
    </w:p>
    <w:p>
      <w:pPr>
        <w:jc w:val="start"/>
        <w:bidi/>
      </w:pPr>
      <w:r>
        <w:rPr>
          <w:rFonts w:ascii="arial" w:hAnsi="arial" w:eastAsia="arial" w:cs="arial"/>
          <w:sz w:val="28"/>
          <w:szCs w:val="28"/>
          <w:b w:val="1"/>
          <w:bCs w:val="1"/>
          <w:rtl/>
        </w:rPr>
        <w:t xml:space="preserve">محمد بن علي بن الزراد، أبو عبد الله، البصري، نزيل نيسابور.
</w:t>
      </w:r>
    </w:p>
    <w:p>
      <w:pPr/>
      <w:r>
        <w:rPr/>
        <w:t xml:space="preserve">محمد بن علي بن الزراد، أبو عبد الله، البصري، نزيل نيسابور. </w:t>
      </w:r>
    </w:p>
    <w:p/>
    <w:p>
      <w:pPr/>
      <w:r>
        <w:rPr/>
        <w:t xml:space="preserve">قال السمعاني في ’’الأنساب’’: سمع الحديث بالعراقين، وخراسان، وكان حافظاً للأخبار والأشعار، سمع منه الحاكم أبو عبد الله الحافظ.</w:t>
      </w:r>
    </w:p>
    <w:p/>
    <w:p>
      <w:pPr/>
      <w:r>
        <w:rPr/>
        <w:t xml:space="preserve">قال مقيده - عفا الله عنه -: جاء في ’’المستدرك’’ (3/ 518): أخبرنا أبو عبد الله محمد بن علي القاضي، ثنا الحارث بن أبي أسامة، فلعله صاحب الترجمة، والله أعلم. وقد ذكر شيخنا أن من المحتمل أن يكون شيخ الحاكم هنا هو محمد بن علي أبو عبد الله النيسابوري المروزي القاضي، المتوفي بعد العشرين وثلاثمائة، وذكر الشيخ أنه وإن كان أرفع من شيوخ الحاكم، فلعل الحاكم روى عنه بالإجازة. قلت: وما ذكره الشيخ محتمل إلا أن هذا الاحتمال يضعفه أن الحاكم لم يذكره في شيوخه النيسابوريين الذين أفردهم في ’’تاريخه’’ بعد أصحاب الطبقة السادسة - طبقة شيوخ شيوخه -، وإنما ذكره في الطبقة الخامسة، وهذا مما يضعف الاحتمال المذكور أكثر، والله أعلم.</w:t>
      </w:r>
    </w:p>
    <w:p/>
    <w:p>
      <w:pPr/>
      <w:r>
        <w:rPr/>
        <w:t xml:space="preserve">قلت: [ثقة في الحديث، أديب حافظ للأشعار - ولو كان من المبرزين في الحديث لذكر ذلك عنه، وحفظه للأخبار لا يلزم من ذلك أن يكون حافظاً للأخبار النبوية، والظاهر أنها أخبار أدبية.</w:t>
      </w:r>
    </w:p>
    <w:p/>
    <w:p>
      <w:pPr/>
      <w:r>
        <w:rPr/>
        <w:t xml:space="preserve">’’المستدرك’’ (3/ 518)، ’’مختصر تاريخ نيسابور’’ (27/ أ)، (52/ أ)، ’’الأنساب’’ (3/ 159)، ’’رجال الحاكم’’ (2/ 265).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2026-10-13T06:11:48+03:00</dcterms:created>
  <dcterms:modified xsi:type="dcterms:W3CDTF">2026-10-13T06:11:48+03:00</dcterms:modified>
</cp:coreProperties>
</file>

<file path=docProps/custom.xml><?xml version="1.0" encoding="utf-8"?>
<Properties xmlns="http://schemas.openxmlformats.org/officeDocument/2006/custom-properties" xmlns:vt="http://schemas.openxmlformats.org/officeDocument/2006/docPropsVTypes"/>
</file>