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أحمد بن عبد الله بن يزيد، أبو الحسين بن أبي عمرو السماك،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أحمد بن عبد الله بن يزيد، أبو الحسين بن أبي عمرو السماك، البغدادي.
</w:t>
      </w:r>
    </w:p>
    <w:p>
      <w:pPr/>
      <w:r>
        <w:rPr/>
        <w:t xml:space="preserve">محمد بن عثمان بن أحمد بن عبد الله بن يزيد، أبو الحسين بن أبي عمرو السماك، البغدادي. </w:t>
      </w:r>
    </w:p>
    <w:p/>
    <w:p>
      <w:pPr/>
      <w:r>
        <w:rPr/>
        <w:t xml:space="preserve">سمع: أبا القاسم عبد الله بن محمد البغوي: ويحيى بن صاعد، وأبا بكر محمد بن أبي حامد هارون الحضرمي، وأبا بكر بن أبي داود، ويحيى بن زياد النيسابوري، وأبا العباس بن عقدة.</w:t>
      </w:r>
    </w:p>
    <w:p/>
    <w:p>
      <w:pPr/>
      <w:r>
        <w:rPr/>
        <w:t xml:space="preserve">وعنه: أبو عبد الله الحاكم في ’’مستدركه’’، و’’المعرفة’’، وقال: أخبرني أبو الحسين بن أبي عمرو السماك عن أبيه، بعد أن أخرج إلى كتاب أبيه، وقرأت فيه بخطه...، وأبو القاسم عبيد الله الأزهري. قال الخطيب: كان ثقة. وكذا قال السمعاني، وقال الذهبي: وثقه الخطيب.</w:t>
      </w:r>
    </w:p>
    <w:p/>
    <w:p>
      <w:pPr/>
      <w:r>
        <w:rPr/>
        <w:t xml:space="preserve">وقال مرة: يروي عن البغوي، وأسند وحدث - رحمه الله -.</w:t>
      </w:r>
    </w:p>
    <w:p/>
    <w:p>
      <w:pPr/>
      <w:r>
        <w:rPr/>
        <w:t xml:space="preserve">مات في شوال سنة ثلاث وثمانين وثلاثمائة.</w:t>
      </w:r>
    </w:p>
    <w:p/>
    <w:p>
      <w:pPr/>
      <w:r>
        <w:rPr/>
        <w:t xml:space="preserve">قلت: [ثقة]</w:t>
      </w:r>
    </w:p>
    <w:p/>
    <w:p>
      <w:pPr/>
      <w:r>
        <w:rPr/>
        <w:t xml:space="preserve">’’المستدرك’’ (3/ 183/ 4800)، ’’المعرفة’’ (519)، ’’تاريخ بغداد’’ (3/ 49)، ’’الأنساب’’ (3/ 314)، ’’تاريخ الإسلام’’ (25/ 301)، (27/ 69).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2026-10-13T06:58:53+03:00</dcterms:created>
  <dcterms:modified xsi:type="dcterms:W3CDTF">2026-10-13T06:58:53+03:00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