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محمد بن عبد الله بن محمد بن علي بن زياد، أبو الحسن، السمذي، الدورقي، النيسابوري.
</w:t>
      </w:r>
    </w:p>
    <w:p>
      <w:pPr>
        <w:jc w:val="start"/>
        <w:bidi/>
      </w:pPr>
      <w:r>
        <w:rPr>
          <w:rFonts w:ascii="arial" w:hAnsi="arial" w:eastAsia="arial" w:cs="arial"/>
          <w:sz w:val="28"/>
          <w:szCs w:val="28"/>
          <w:b w:val="1"/>
          <w:bCs w:val="1"/>
          <w:rtl/>
        </w:rPr>
        <w:t xml:space="preserve">محمد بن عبد الله بن محمد بن علي بن زياد، أبو الحسن، السمذي، الدورقي، النيسابوري.
</w:t>
      </w:r>
    </w:p>
    <w:p>
      <w:pPr/>
      <w:r>
        <w:rPr/>
        <w:t xml:space="preserve">محمد بن عبد الله بن محمد بن علي بن زياد، أبو الحسن، السمذي، الدورقي، النيسابوري. </w:t>
      </w:r>
    </w:p>
    <w:p/>
    <w:p>
      <w:pPr/>
      <w:r>
        <w:rPr/>
        <w:t xml:space="preserve">سمع: أبا عبد الله البوشنجي، وأبا بكر محمد بن إسحاق بن خزيمة، وغيرهما.</w:t>
      </w:r>
    </w:p>
    <w:p/>
    <w:p>
      <w:pPr/>
      <w:r>
        <w:rPr/>
        <w:t xml:space="preserve">وعنه: أبو عبد الله الحاكم في ’’مستدركه’’.</w:t>
      </w:r>
    </w:p>
    <w:p/>
    <w:p>
      <w:pPr/>
      <w:r>
        <w:rPr/>
        <w:t xml:space="preserve">وقال في ’’تاريخه’’: أبو الحسن السمذي، حدث في آخر عمره، وكان جدهم علي بن زياد من أهل الدورق، ورد مع عبد الله بن طاهر نيسابور، وكان يعمل له السمذ العراقي، ثم بعده كانوا عدولاً وزهاداً ومحدثين، وتوفي أبو الحسن السمذي في الثاني من شهر رمضان سنة ثلاث وستين وثلاثماثة. وقال السمعاني: ابن عم أبي محمد بن زياد، شيخ صدوق، صحيح السماع من أبي عبد الله البوشنجي، وغيره.</w:t>
      </w:r>
    </w:p>
    <w:p/>
    <w:p>
      <w:pPr/>
      <w:r>
        <w:rPr/>
        <w:t xml:space="preserve">قال مقيده - عفا الله عنه -: أخرج حديثه الحاكم في ’’مستدركه’’ فقال: أخبرني محمد بن عبد الله بن محمد الدورقي ثنا محمد بن إسحاق ثنا إسحاق بن إبراهيم الصواف. فقال شيخنا - رحمه الله تعالي - في ’’تتبع أوهام الحاكم’’: صوابه: الجورقي - أي بدل الدورقي - كما في ’’الوافي بالوفيات’’. وبنحو هذا قال في كتابه ’’رجال الحاكم’’ وقد وهم الشيخ - </w:t>
      </w:r>
    </w:p>
    <w:p/>
    <w:p>
      <w:pPr/>
      <w:r>
        <w:rPr/>
        <w:t xml:space="preserve">رحمه الله تعالى - في ذلك فهما شيخان للحاكم أحدهما يقال له: الدورقي، وهو الذي أخرج له الحاكم في ’’مستدركه’’ وترجم له آنفاً، وذلك لأن محمد بن إسحاق هنا هو ابن خزيمة، فهو يروي عن ابن الصواف؛ كما في كتاب التوحيد (2/ 803/ 527)، وقد توفي ابن خزيمة سنة إحدى عشرة وثلاثمائة، وقد قال الحاكم - رحمه الله تعالي -: في ترجمته الجورقي ما نصه: وقد كنت أسمعه - يعني الجورقي - غير مرة في قديم الأيام يذكر أول سماعه للحديث سنة إحدى وعشرين - يعني وثلاثمائة - وكنت أقول: السنة التي ولدت فيها اهـ.</w:t>
      </w:r>
    </w:p>
    <w:p/>
    <w:p>
      <w:pPr/>
      <w:r>
        <w:rPr/>
        <w:t xml:space="preserve">قلت: فبين أول سماعه ووفاة ابن خزيمة عشر سنين، بخلاف الدورقي فقد ذكر الحاكم أنه سمع من أبي عبد الله البوشنجي وتوفي البوشنجي سنة إحدى وتسعين ومائتين، فكيف لا يسمع من إمام الأئمة ابن خزيمة؟! والله الموفق.</w:t>
      </w:r>
    </w:p>
    <w:p/>
    <w:p>
      <w:pPr/>
      <w:r>
        <w:rPr/>
        <w:t xml:space="preserve">وأما الآخر فهو: الجورقي، يأتي - إن شاء الله تعالي - وقد ذكرهما الحاكم في ’’تاريخه’’، وتقدم أن والد الدورقي عبد الله بن محمد هو أحد شيوخ الحاكم - أيضاً -، ولم ينتبه لذلك شيخنا - رحمه الله - كما سبق التنبيه عليه، ولمحمد هذا أخ آخر يقال له: علي، وقد ذكره الحاكم في ’’تاريخه’’ - أيضاً - ضمن شيوخه، والله المستعان.</w:t>
      </w:r>
    </w:p>
    <w:p/>
    <w:p>
      <w:pPr/>
      <w:r>
        <w:rPr/>
        <w:t xml:space="preserve">قلت: [صدوق زاهد].</w:t>
      </w:r>
    </w:p>
    <w:p/>
    <w:p>
      <w:pPr/>
      <w:r>
        <w:rPr/>
        <w:t xml:space="preserve">’’المستدرك’’ (3/ 698)، ’’مختصر تاريخ نيسابور’’ (51/ ب)، ’’الأنساب’’ (3/ 321)، ’’حاشية الإكمال’’ (4/ 531)، ’’رجال الحاكم’’ (2/ 233).</w:t>
      </w:r>
    </w:p>
    <w:p>
      <w:pPr>
        <w:jc w:val="start"/>
        <w:bidi/>
      </w:pPr>
      <w:r>
        <w:rPr>
          <w:sz w:val="24"/>
          <w:szCs w:val="24"/>
          <w:b w:val="1"/>
          <w:bCs w:val="1"/>
          <w:rtl/>
        </w:rPr>
        <w:t xml:space="preserve">
الروض الباسم في تراجم شيوخ الحاكم،(دار العاصمة للنشر والتوزيع، الرياض - المملكة العربية السعودية،2011،ط 1،ج 2،ص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2026-10-13T07:51:27+03:00</dcterms:created>
  <dcterms:modified xsi:type="dcterms:W3CDTF">2026-10-13T07:51:27+03:00</dcterms:modified>
</cp:coreProperties>
</file>

<file path=docProps/custom.xml><?xml version="1.0" encoding="utf-8"?>
<Properties xmlns="http://schemas.openxmlformats.org/officeDocument/2006/custom-properties" xmlns:vt="http://schemas.openxmlformats.org/officeDocument/2006/docPropsVTypes"/>
</file>