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العباس بن محمد بن قوهيار، أبو بكر، القوهياري، الكسائي، النبسابوري.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العباس بن محمد بن قوهيار، أبو بكر، القوهياري، الكسائي، النبسابوري.
</w:t>
      </w:r>
    </w:p>
    <w:p>
      <w:pPr/>
      <w:r>
        <w:rPr/>
        <w:t xml:space="preserve">محمد بن العباس بن محمد بن قوهيار، أبو بكر، القوهياري، الكسائي، النبسابوري. </w:t>
      </w:r>
    </w:p>
    <w:p/>
    <w:p>
      <w:pPr/>
      <w:r>
        <w:rPr/>
        <w:t xml:space="preserve">سمع: أبا بكر محمد بن إسحاق بن خزيمة، وأبا أحمد بن محمد بن سليمان بن فارس، وأقرانهما.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وكذا السمعاني في ’’الأنساب’’ وقال: كتب عنه الحاكم أبو عبد الله الحافظ، وأثنى عليه في ’’تاريخه’’، وقال: كان من الصالحين، ولم يذكر وفاته، وكانت قبل الأربعمائة، والله أعلم.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(52/ أ)، ’’الأنساب’’ (4/ 542).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2026-10-13T09:33:06+03:00</dcterms:created>
  <dcterms:modified xsi:type="dcterms:W3CDTF">2026-10-13T09:33:06+03:00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