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علي بن بكر بن هانئ، أبو الحسن، العدل، النيسابوري الميداني، ابن بنت إبراهيم بن هانئ.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علي بن بكر بن هانئ، أبو الحسن، العدل، النيسابوري الميداني، ابن بنت إبراهيم بن هانئ.
</w:t>
      </w:r>
    </w:p>
    <w:p>
      <w:pPr/>
      <w:r>
        <w:rPr/>
        <w:t xml:space="preserve">محمد بن الحسن بن علي بن بكر بن هانئ، أبو الحسن، العدل، النيسابوري الميداني، ابن بنت إبراهيم بن هانئ. </w:t>
      </w:r>
    </w:p>
    <w:p/>
    <w:p>
      <w:pPr/>
      <w:r>
        <w:rPr/>
        <w:t xml:space="preserve">سمع: جده لأمه إبراهيم بن محمد بن هانئ، والحسين بن الفضل البجلي، والسري بن خزيمة، ومحمد بن يونس الكديمي، وطبقتهم.</w:t>
      </w:r>
    </w:p>
    <w:p/>
    <w:p>
      <w:pPr/>
      <w:r>
        <w:rPr/>
        <w:t xml:space="preserve">وعنه: أبو عبد الله الحاكم في ’’مستدركه’’ - ووصفه بالعدل، وصحح حديثه، ونسبه مرة إلى جده - وجماعة.</w:t>
      </w:r>
    </w:p>
    <w:p/>
    <w:p>
      <w:pPr/>
      <w:r>
        <w:rPr/>
        <w:t xml:space="preserve">ترجمه الحاكم في ’’تاريخه’’، وكذا الذهبي وذكر أنه توفي في شعبان سنة إحدى وأربعين وثلاثمائة، وقال محقق ’’الشعب’’: لم أعثر على ترجمة له.</w:t>
      </w:r>
    </w:p>
    <w:p/>
    <w:p>
      <w:pPr/>
      <w:r>
        <w:rPr/>
        <w:t xml:space="preserve">قال مقيده - عفا الله عنه -: تصحف اسم أبيه في كتاب ’’المدخل إلى الصحيح’’ (1/ 132) إلى الحسين فقال محققه الشيخ ربيع المدخلي: لم أقف له على ترجمة.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’’المستدرك’’ (1/ 277)، (2/ 457، 488، 588)، ’’مختصر تاريخ نيسابور’’ (52/ أ)، ’’الشعب’’ (3/ 224)، (11/ 452)، ’’تاريخ الإسلام’’ (25/ 249).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إبراهيم بن هانئ
</w:t>
      </w:r>
    </w:p>
    <w:p>
      <w:pPr/>
      <w:r>
        <w:rPr/>
        <w:t xml:space="preserve">ابن بنت إبراهيم بن هانئ </w:t>
      </w:r>
    </w:p>
    <w:p/>
    <w:p>
      <w:pPr/>
      <w:r>
        <w:rPr/>
        <w:t xml:space="preserve">ابن بنت إبراهيم بن هانئ = محمد بن الحسن بن علي بن بكر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بنت إبراهيم بن هانئ
</w:t>
      </w:r>
    </w:p>
    <w:p>
      <w:pPr/>
      <w:r>
        <w:rPr/>
        <w:t xml:space="preserve">أبو الحسن بن بنت إبراهيم بن هانئ </w:t>
      </w:r>
    </w:p>
    <w:p/>
    <w:p>
      <w:pPr/>
      <w:r>
        <w:rPr/>
        <w:t xml:space="preserve">أبو الحسن بن بنت إبراهيم بن هانئ = محمد بن الحسن بن علي بن بكر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إبراهيم بن هانئ
</w:t>
      </w:r>
    </w:p>
    <w:p>
      <w:pPr/>
      <w:r>
        <w:rPr/>
        <w:t xml:space="preserve">ابن بنت إبراهيم بن هانئ </w:t>
      </w:r>
    </w:p>
    <w:p/>
    <w:p>
      <w:pPr/>
      <w:r>
        <w:rPr/>
        <w:t xml:space="preserve">ابن بنت إبراهيم بن هانئ = محمد بن الحسن بن علي بن بكر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2026-10-13T11:37:17+03:00</dcterms:created>
  <dcterms:modified xsi:type="dcterms:W3CDTF">2026-10-13T11:37:17+03:00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