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يحيى، أبو بكر، النيسابوري الحيري.
</w:t>
      </w:r>
    </w:p>
    <w:p>
      <w:pPr>
        <w:jc w:val="start"/>
        <w:bidi/>
      </w:pPr>
      <w:r>
        <w:rPr>
          <w:rFonts w:ascii="arial" w:hAnsi="arial" w:eastAsia="arial" w:cs="arial"/>
          <w:sz w:val="28"/>
          <w:szCs w:val="28"/>
          <w:b w:val="1"/>
          <w:bCs w:val="1"/>
          <w:rtl/>
        </w:rPr>
        <w:t xml:space="preserve">محمد بن أحمد بن يحيى، أبو بكر، النيسابوري الحيري.
</w:t>
      </w:r>
    </w:p>
    <w:p>
      <w:pPr/>
      <w:r>
        <w:rPr/>
        <w:t xml:space="preserve">محمد بن أحمد بن يحيى، أبو بكر، النيسابوري الحيري. </w:t>
      </w:r>
    </w:p>
    <w:p/>
    <w:p>
      <w:pPr/>
      <w:r>
        <w:rPr/>
        <w:t xml:space="preserve">حدث عن: أبي بكر محمد بن النضر بن سلمة بن الجارود، وعلي بن محمد الوراق، وحمش الترمكي الزاهد.</w:t>
      </w:r>
    </w:p>
    <w:p/>
    <w:p>
      <w:pPr/>
      <w:r>
        <w:rPr/>
        <w:t xml:space="preserve">وعنه: أبو عبد الله الحاكم في ’’تاريخه’’ كما في ’’الشعب’’ و’’الزهد الكبير’’ إلا أن المذكور فيه أن كنيته ’’أبو منصور’’.</w:t>
      </w:r>
    </w:p>
    <w:p/>
    <w:p>
      <w:pPr/>
      <w:r>
        <w:rPr/>
        <w:t xml:space="preserve">ترجمه ابن نقطة في ’’التكملة’’ وقال: حدث عنه الحاكم في ’’تاريخه’’، ولم يزد على هذا، وأما محقق ’’الشعب’’ فقد ذهب إلى أنه محمد بن أحمد بن يحيى بن زكريا بن الربيع البزاز، أبو بكر، المعروف بابن الصواف، وقال: ذكره الخطيب في ’’تاريخ بغداد’’ ولم يذكر فيه جرحاً ولا تعديلاً.</w:t>
      </w:r>
    </w:p>
    <w:p/>
    <w:p>
      <w:pPr/>
      <w:r>
        <w:rPr/>
        <w:t xml:space="preserve">قلت: [مجهول].</w:t>
      </w:r>
    </w:p>
    <w:p/>
    <w:p>
      <w:pPr/>
      <w:r>
        <w:rPr/>
        <w:t xml:space="preserve">’’الشعب’’ (2/ 411)، ’’الزهد الكبير’’ (634)، ’’تكملة الإكمال’’ (2/ 484).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2026-10-13T14:21:07+03:00</dcterms:created>
  <dcterms:modified xsi:type="dcterms:W3CDTF">2026-10-13T14:21:07+03:00</dcterms:modified>
</cp:coreProperties>
</file>

<file path=docProps/custom.xml><?xml version="1.0" encoding="utf-8"?>
<Properties xmlns="http://schemas.openxmlformats.org/officeDocument/2006/custom-properties" xmlns:vt="http://schemas.openxmlformats.org/officeDocument/2006/docPropsVTypes"/>
</file>