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أبو بكر بن أبي الحسين، الغازي، النيسابوري.
</w:t>
      </w:r>
    </w:p>
    <w:p>
      <w:pPr>
        <w:jc w:val="start"/>
        <w:bidi/>
      </w:pPr>
      <w:r>
        <w:rPr>
          <w:rFonts w:ascii="arial" w:hAnsi="arial" w:eastAsia="arial" w:cs="arial"/>
          <w:sz w:val="28"/>
          <w:szCs w:val="28"/>
          <w:b w:val="1"/>
          <w:bCs w:val="1"/>
          <w:rtl/>
        </w:rPr>
        <w:t xml:space="preserve">محمد بن أحمد بن محمد، أبو بكر بن أبي الحسين، الغازي، النيسابوري.
</w:t>
      </w:r>
    </w:p>
    <w:p>
      <w:pPr/>
      <w:r>
        <w:rPr/>
        <w:t xml:space="preserve">محمد بن أحمد بن محمد، أبو بكر بن أبي الحسين، الغازي، النيسابوري. </w:t>
      </w:r>
    </w:p>
    <w:p/>
    <w:p>
      <w:pPr/>
      <w:r>
        <w:rPr/>
        <w:t xml:space="preserve">سمع: أبا عبد الله البوشنجي، وأقرانه.</w:t>
      </w:r>
    </w:p>
    <w:p/>
    <w:p>
      <w:pPr/>
      <w:r>
        <w:rPr/>
        <w:t xml:space="preserve">وعنه: أبو عبد الله الحاكم.</w:t>
      </w:r>
    </w:p>
    <w:p/>
    <w:p>
      <w:pPr/>
      <w:r>
        <w:rPr/>
        <w:t xml:space="preserve">وترجمه في ’’تاريخه’’، وقال: سمع البوشنجي وأقرانه، وحدث بأحاديث لم يتابع عليها، ولم يكن بالمحمود عند أصحابنا، وعنه نقله الحافظ في ’’اللسان’’ وأقره.</w:t>
      </w:r>
    </w:p>
    <w:p/>
    <w:p>
      <w:pPr/>
      <w:r>
        <w:rPr/>
        <w:t xml:space="preserve">قلت: [ضعيف - وقوله: لم يكن بالمحمود... إلخ، يطلق أحياناً ويراد به أنه قبيح السيرة، لكن لو حمل هنا على ما جاء مفسراً بروايته ما لايتابع عليه؛ لكان لذلك حظ من الوجاهة، ولاحتمال أن يكون المراد المعنى السابق، ولوجود التردد وعدم وجود الموثق أصلاً؛ أطلقت الحكم بأنه ضعيف، ولم أقل: لين، وإلا فلا يلزم من رواية الراوي ما لا يتابع عليه إطلاق الضعيف.</w:t>
      </w:r>
    </w:p>
    <w:p/>
    <w:p>
      <w:pPr/>
      <w:r>
        <w:rPr/>
        <w:t xml:space="preserve">’’مختصر تاريخ نيسابور’’ (48/ أ)، ’’اللسان’’ (6/ 510).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2026-10-13T14:21:47+03:00</dcterms:created>
  <dcterms:modified xsi:type="dcterms:W3CDTF">2026-10-13T14:21:47+03:00</dcterms:modified>
</cp:coreProperties>
</file>

<file path=docProps/custom.xml><?xml version="1.0" encoding="utf-8"?>
<Properties xmlns="http://schemas.openxmlformats.org/officeDocument/2006/custom-properties" xmlns:vt="http://schemas.openxmlformats.org/officeDocument/2006/docPropsVTypes"/>
</file>