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محمد بن محمود بن سعيد بن عبد الرحمن، أبو محمد، المزاحمي،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محمد بن محمود بن سعيد بن عبد الرحمن، أبو محمد، المزاحمي، النيسابوري.
</w:t>
      </w:r>
    </w:p>
    <w:p>
      <w:pPr/>
      <w:r>
        <w:rPr/>
        <w:t xml:space="preserve">محمد بن أحمد بن محمد بن محمد بن محمود بن سعيد بن عبد الرحمن، أبو محمد، المزاحمي، النيسابوري. </w:t>
      </w:r>
    </w:p>
    <w:p/>
    <w:p>
      <w:pPr/>
      <w:r>
        <w:rPr/>
        <w:t xml:space="preserve">سمع: أبا العباس محمد بن يعقوب الأصم.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وقال في ’’تاريخه’’: من أهل نيسابور، تفقه عند الأستاذ أبي الوليد القشيري، وسمع أبا العباس محمد بن يعقوب وأقرانه، وذكر أنه سمع منه في شعبان من سنة خمس وخمسين وثلاثمائة.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(49/ أ)، ’’الأنساب’’ (5/ 157)، مختصره ’’اللباب’’ (3/ 302).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2026-10-13T14:22:25+03:00</dcterms:created>
  <dcterms:modified xsi:type="dcterms:W3CDTF">2026-10-13T14:22:25+03:00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