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ماهان، أبو عون، الجزاز.
</w:t>
      </w:r>
    </w:p>
    <w:p>
      <w:pPr>
        <w:jc w:val="start"/>
        <w:bidi/>
      </w:pPr>
      <w:r>
        <w:rPr>
          <w:rFonts w:ascii="arial" w:hAnsi="arial" w:eastAsia="arial" w:cs="arial"/>
          <w:sz w:val="28"/>
          <w:szCs w:val="28"/>
          <w:b w:val="1"/>
          <w:bCs w:val="1"/>
          <w:rtl/>
        </w:rPr>
        <w:t xml:space="preserve">محمد بن أحمد بن ماهان، أبو عون، الجزاز.
</w:t>
      </w:r>
    </w:p>
    <w:p>
      <w:pPr/>
      <w:r>
        <w:rPr/>
        <w:t xml:space="preserve">محمد بن أحمد بن ماهان، أبو عون، الجزاز. </w:t>
      </w:r>
    </w:p>
    <w:p/>
    <w:p>
      <w:pPr/>
      <w:r>
        <w:rPr/>
        <w:t xml:space="preserve">حدث عن: أبي الحسن علي بن عبد العزيز بن المرزبان بن سابور البغوي، وأبي عبد الله محمد بن علي بن زيد الصائغ المكي.</w:t>
      </w:r>
    </w:p>
    <w:p/>
    <w:p>
      <w:pPr/>
      <w:r>
        <w:rPr/>
        <w:t xml:space="preserve">وعنه: أبو عبد الله الحاكم في ’’مستدركه’’ وأكثر عنه، وصحح حديثه، وذكر أنه حدثه بمكة - حرسها الله - على الصفا، وأبو محمد عبد الله بن يوسف الأصبهاني، وذكر أنه مؤذن المسجد الحرام.</w:t>
      </w:r>
    </w:p>
    <w:p/>
    <w:p>
      <w:pPr/>
      <w:r>
        <w:rPr/>
        <w:t xml:space="preserve">قال مقيده - عفا الله عنه -: ذكر الدكتور عبد العلي حامد أنه لم يجد له ترجمته. وبيض له في كتاب ’’رجال الحاكم’’.</w:t>
      </w:r>
    </w:p>
    <w:p/>
    <w:p>
      <w:pPr/>
      <w:r>
        <w:rPr/>
        <w:t xml:space="preserve">وفي ’’فتح الباب’’ لابن مندة: أبو جعفر محمد بن أحمد بن ماهان الدباغ، حدث عن: أبي الربيع الزهراني. أخبرنا علي بن محمد بن نصر عنه وكناه.</w:t>
      </w:r>
    </w:p>
    <w:p/>
    <w:p>
      <w:pPr/>
      <w:r>
        <w:rPr/>
        <w:t xml:space="preserve">وفي ’’الحلية’’: حدثنا محمد بن عمر بن سلم ثنا عبد الله بن محمد بن علي البلخي قال حدثنا محمد بن أحمد بن ماهان ثنا عبد الصمد بن حسان. قال الشيخ الألباني في ’’الضعيفة’’: لم أعرفه. وقال الدكتور خلدون الأحدب: لم أقف له على ترجمته فيما رجعت إليه من المصادر.</w:t>
      </w:r>
    </w:p>
    <w:p/>
    <w:p>
      <w:pPr/>
      <w:r>
        <w:rPr/>
        <w:t xml:space="preserve">قلت: [صدوق].</w:t>
      </w:r>
    </w:p>
    <w:p/>
    <w:p>
      <w:pPr/>
      <w:r>
        <w:rPr/>
        <w:t xml:space="preserve">’’المستدرك’’ (1/ 239، 424)، (2/ 23، 77، 357، 525، 702)، (3/ 427، 437)، (4/ 191، 203، 363، 421، 599)، ’’الحلية’’ (7/ 112)، ’’فتح الباب’’ (1574)، ’’الشعب’’ (3/ 273)، ’’الزهد الكبير’’ (956)، ’’المدخل إلى السنن الكبرى’’ (1/ 233)، (2/ 95)، ’’إتحاف المهرة’’ (2/ 374)، ’’الضعيفة’’ (9/ 252/ 4251)، ’’رجال الحاكم’’ (2/ 155)، ’’زوائد تاريخ بغداد’’ (7/ 287).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الجزار
</w:t>
      </w:r>
    </w:p>
    <w:p>
      <w:pPr/>
      <w:r>
        <w:rPr/>
        <w:t xml:space="preserve">أبو عمرو الجزار </w:t>
      </w:r>
    </w:p>
    <w:p/>
    <w:p>
      <w:pPr/>
      <w:r>
        <w:rPr/>
        <w:t xml:space="preserve">أبو عمرو الجزار = محمد بن أحمد بن ماهان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2026-10-13T15:14:26+03:00</dcterms:created>
  <dcterms:modified xsi:type="dcterms:W3CDTF">2026-10-13T15:14:26+03:00</dcterms:modified>
</cp:coreProperties>
</file>

<file path=docProps/custom.xml><?xml version="1.0" encoding="utf-8"?>
<Properties xmlns="http://schemas.openxmlformats.org/officeDocument/2006/custom-properties" xmlns:vt="http://schemas.openxmlformats.org/officeDocument/2006/docPropsVTypes"/>
</file>