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عمر، أبو نصر، الخفات،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عمر، أبو نصر، الخفات، النيسابوري.
</w:t>
      </w:r>
    </w:p>
    <w:p>
      <w:pPr/>
      <w:r>
        <w:rPr/>
        <w:t xml:space="preserve">محمد بن أحمد بن عمر، أبو نصر، الخفات، النيسابوري. </w:t>
      </w:r>
    </w:p>
    <w:p/>
    <w:p>
      <w:pPr/>
      <w:r>
        <w:rPr/>
        <w:t xml:space="preserve">سمع: أحمد بن سلمة، ومحمد بن عمرو الحرشي، والحسين بن محمد القباني، وأبي بكر محمد بن النضر الجارودي النيسابوري، ومحمد بن المنذر بن سعيد الهروي شكر.</w:t>
      </w:r>
    </w:p>
    <w:p/>
    <w:p>
      <w:pPr/>
      <w:r>
        <w:rPr/>
        <w:t xml:space="preserve">وعنه: أبو عبد الله الحاكم في ’’مستدركه’’ ووصفه بالحافظ، ونسبه مرة إلى جده، وولده أبو الحسين أحمد بن محمد القنطري.</w:t>
      </w:r>
    </w:p>
    <w:p/>
    <w:p>
      <w:pPr/>
      <w:r>
        <w:rPr/>
        <w:t xml:space="preserve">ترجمه الحاكم في ’’تاريخه’’، وكذا الذهبي، وقال: الشيخ الصالح، وذكر أنه توفي سنة إحدى وأربعين وثلاثمائة.</w:t>
      </w:r>
    </w:p>
    <w:p/>
    <w:p>
      <w:pPr/>
      <w:r>
        <w:rPr/>
        <w:t xml:space="preserve">وقال الشيخ الحاشدي: لم أعرفه. وكذا الدكتور عبد العلي حامد، ومختار الندوي في تحقيقهما ’’للشعب’’ والدمياطي في تحقيقه ’’المدخل إلى كتاب الإكليل’’.</w:t>
      </w:r>
    </w:p>
    <w:p/>
    <w:p>
      <w:pPr/>
      <w:r>
        <w:rPr/>
        <w:t xml:space="preserve">قلت: [من الموصوفين بالحفظ - لو سلمت كلمة الحاكم فيه من تصحيف، أو قصد بها غير الحديث، فإن الحاكم في ’’التاريخ’’ - كما يظهر من صنيع صاحب مختصر التاريخ - لم يذكره بمدح، ولو كان من الحفاظ لأطنب الحاكم في مدحه، والذهبي على توسعه في عبارات المدح اقتصر على قوله: الشيخ الصالح، وكل هذا يجعل النفس غير مطمئنة إلى وصفه بالحافظ، ذلكم الوصف الذي يضمن له - هنا - العدالة والضبط في أعلى درجاته، أو العدالة وسعة الحصيلة، إلا أن الأصل صحة حديثه حتى يظهر خلاف ذلك، والله أعلم.</w:t>
      </w:r>
    </w:p>
    <w:p/>
    <w:p>
      <w:pPr/>
      <w:r>
        <w:rPr/>
        <w:t xml:space="preserve">’’المستدرك’’ (1/ 157/ 307)، ’’المدخل إلى كتاب الإكليل’’ (66)، ’’مختصر تاريخ نيسابور’’ (49/ أ)، ’’شعب الإيمان’’ (4/ 535)، (10/ 546)، ’’الأسماء والصفات’’ (1/ 271)، ’’الكفاية’’ (1/ 454)، ’’تاريخ الإسلام’’ (25/ 247).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2026-10-13T15:16:32+03:00</dcterms:created>
  <dcterms:modified xsi:type="dcterms:W3CDTF">2026-10-13T15:16:32+03:00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