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عبد الوهاب، أبو بكر، الحديثي، النيسابوري، الإسفراييني.
</w:t>
      </w:r>
    </w:p>
    <w:p>
      <w:pPr>
        <w:jc w:val="start"/>
        <w:bidi/>
      </w:pPr>
      <w:r>
        <w:rPr>
          <w:rFonts w:ascii="arial" w:hAnsi="arial" w:eastAsia="arial" w:cs="arial"/>
          <w:sz w:val="28"/>
          <w:szCs w:val="28"/>
          <w:b w:val="1"/>
          <w:bCs w:val="1"/>
          <w:rtl/>
        </w:rPr>
        <w:t xml:space="preserve">محمد بن أحمد بن عبد الوهاب، أبو بكر، الحديثي، النيسابوري، الإسفراييني.
</w:t>
      </w:r>
    </w:p>
    <w:p>
      <w:pPr/>
      <w:r>
        <w:rPr/>
        <w:t xml:space="preserve">محمد بن أحمد بن عبد الوهاب، أبو بكر، الحديثي، النيسابوري، الإسفراييني. </w:t>
      </w:r>
    </w:p>
    <w:p/>
    <w:p>
      <w:pPr/>
      <w:r>
        <w:rPr/>
        <w:t xml:space="preserve">سمع: أبا القاسم سليمان بن أحمد بن أيوب الطبراني، وأبا بكر محمد بن أحمد بن إسحاق الأهوازي، وأبا محمد عبد الله بن إسحاق الديرعاقولي، وأبا أحمد بن عدي الجرجاني، ومحمد بن عبد الرحمن الهمذاني، وغيرهم.</w:t>
      </w:r>
    </w:p>
    <w:p/>
    <w:p>
      <w:pPr/>
      <w:r>
        <w:rPr/>
        <w:t xml:space="preserve">وعنه: أبو عبد الله الحاكم، وسعيد بن محمد البحيري، وغيرهما.</w:t>
      </w:r>
    </w:p>
    <w:p/>
    <w:p>
      <w:pPr/>
      <w:r>
        <w:rPr/>
        <w:t xml:space="preserve">قال الحاكم في ’’تاريخه’’: أبو بكر الإسفراييني من حفاظ الحديث، ومن رحل في الطلب وجمع وصنف، وذاكر مشايخ عصره، سمع بالعراقين، والحجاز والأهواز، والجبال، وبلاد خراسان. وقال أبو مسعود البجلي: سمعت الحاكم يقول: أشهد على أبي بكر الإسفراييني أنه كان يحفظ من حديث مالك وشعبة والثوري ومسعر أكثر من عشرين ألف حديث. وقال السمعاني: نسب إلى الحديث وطلبه، كان حافظاً فاضلاً مكثراً من الحديث. وقال الذهبي في ’’التذكرة’’: الحافظ البارع، الحديثي الرحال، وكانت رحلته في سنة أربع وخمسين وثلاثمائة، حمل عن أبي أحمد ابن عدي، وطبقته، وتوفي وقد شاخ، ولم تبلغنا أخباره كما في النفس، وكان من فرسان الحديث. وقال في ’’النبلاء’’: الإمام الحافظ المجود، الحديثي الرحال، ارتحل، ولقي الكبار، ولم تبلغنا أخبار هذا الحافظ مفصلة.</w:t>
      </w:r>
    </w:p>
    <w:p/>
    <w:p>
      <w:pPr/>
      <w:r>
        <w:rPr/>
        <w:t xml:space="preserve">وقال ابن ناصر الدين في ’’بديعته’’:</w:t>
      </w:r>
    </w:p>
    <w:p/>
    <w:p>
      <w:pPr>
        <w:jc w:val="center"/>
      </w:pPr>
      <w:r>
        <w:rPr>
          <w:color w:val="ff0000"/>
        </w:rPr>
        <w:t xml:space="preserve">محمد بن أحمد ذاك أبو</w:t>
      </w:r>
      <w:r>
        <w:rPr>
          <w:color w:val="ff0000"/>
        </w:rPr>
        <w:t xml:space="preserve">      </w:t>
      </w:r>
      <w:r>
        <w:rPr>
          <w:color w:val="ff0000"/>
        </w:rPr>
        <w:t xml:space="preserve">بكر وفا تحفظاً فقربوا</w:t>
      </w:r>
    </w:p>
    <w:p/>
    <w:p>
      <w:pPr/>
      <w:r>
        <w:rPr/>
        <w:t xml:space="preserve">وقال في ’’شرحها’’: كان حافظاً زائداً في الحفظ على أقرانه.</w:t>
      </w:r>
    </w:p>
    <w:p/>
    <w:p>
      <w:pPr/>
      <w:r>
        <w:rPr/>
        <w:t xml:space="preserve">توفي سنة ست وأربعمائة.</w:t>
      </w:r>
    </w:p>
    <w:p/>
    <w:p>
      <w:pPr/>
      <w:r>
        <w:rPr/>
        <w:t xml:space="preserve">قلت: [حافظ رحالة من فرسان الحديث].</w:t>
      </w:r>
    </w:p>
    <w:p/>
    <w:p>
      <w:pPr/>
      <w:r>
        <w:rPr/>
        <w:t xml:space="preserve">’’مختصر تاريخ نيسابور’’ (48/ ب)، ’’الأنساب’’ (2/ 226)، مختصره ’’اللباب’’ (1/ 349)، ’’طبقات علماء الحديث’’ (3/ 262)، ’’تذكرة الحفاظ’’ (3/ 1064)، ’’النبلاء’’ (17/ 245)، ’’تاريخ الإسلام’’ (146/ 28)، ’’بديعة البيان’’ (181)، ’’طبقات الحفاظ’’ (939)، ’’الشذرات’’ (5/ 46).</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2026-10-13T15:18:39+03:00</dcterms:created>
  <dcterms:modified xsi:type="dcterms:W3CDTF">2026-10-13T15:18:39+03:00</dcterms:modified>
</cp:coreProperties>
</file>

<file path=docProps/custom.xml><?xml version="1.0" encoding="utf-8"?>
<Properties xmlns="http://schemas.openxmlformats.org/officeDocument/2006/custom-properties" xmlns:vt="http://schemas.openxmlformats.org/officeDocument/2006/docPropsVTypes"/>
</file>