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الفرخان.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الفرخان.
</w:t>
      </w:r>
    </w:p>
    <w:p>
      <w:pPr/>
      <w:r>
        <w:rPr/>
        <w:t xml:space="preserve">محمد بن إبراهيم بن الفرخان. </w:t>
      </w:r>
    </w:p>
    <w:p/>
    <w:p>
      <w:pPr/>
      <w:r>
        <w:rPr/>
        <w:t xml:space="preserve">تقدم في: محمد بن إبراهيم بن الحسن بن محمد بن الفرخان.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2026-10-13T16:59:38+03:00</dcterms:created>
  <dcterms:modified xsi:type="dcterms:W3CDTF">2026-10-13T16:59:38+03:00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