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سعيد، أبو جعفر، البوسنجي.
</w:t>
      </w:r>
    </w:p>
    <w:p>
      <w:pPr>
        <w:jc w:val="start"/>
        <w:bidi/>
      </w:pPr>
      <w:r>
        <w:rPr>
          <w:rFonts w:ascii="arial" w:hAnsi="arial" w:eastAsia="arial" w:cs="arial"/>
          <w:sz w:val="28"/>
          <w:szCs w:val="28"/>
          <w:b w:val="1"/>
          <w:bCs w:val="1"/>
          <w:rtl/>
        </w:rPr>
        <w:t xml:space="preserve">محمد بن إبراهيم بن سعيد، أبو جعفر، البوسنجي.
</w:t>
      </w:r>
    </w:p>
    <w:p>
      <w:pPr/>
      <w:r>
        <w:rPr/>
        <w:t xml:space="preserve">محمد بن إبراهيم بن سعيد، أبو جعفر، البوسنجي. </w:t>
      </w:r>
    </w:p>
    <w:p/>
    <w:p>
      <w:pPr/>
      <w:r>
        <w:rPr/>
        <w:t xml:space="preserve">كذا ذكره الحاكم في شيوخه الذين رزق السماع منهم بنيسابور، وقد ترجمه الذهبي في ’’تاريخه’’، فقال: محمد بن سعيد البوسنجي، قاضي بوسنج، وخطيبها، قتل غيلة في رمضان سنة سبع وتسعين وثلاثمائة.</w:t>
      </w:r>
    </w:p>
    <w:p/>
    <w:p>
      <w:pPr/>
      <w:r>
        <w:rPr/>
        <w:t xml:space="preserve">قال مقيده - عفا الله عنه -: البوسنجي نسبة إلى بوسنج بالضم ثم السكون والسين مهملة والنون ساكنة وجيم من قرى ترمذ، كذا في ’’معجم البلدان’’ وأما محمد بن إبراهيم بن سعيد البوشنجي بالشين المعجمة فآخر أعلى من صاحب الترجمة، يروي عنه الحاكم بواسطة.</w:t>
      </w:r>
    </w:p>
    <w:p/>
    <w:p>
      <w:pPr/>
      <w:r>
        <w:rPr/>
        <w:t xml:space="preserve">قلت: [صدوق قاض].</w:t>
      </w:r>
    </w:p>
    <w:p/>
    <w:p>
      <w:pPr/>
      <w:r>
        <w:rPr/>
        <w:t xml:space="preserve">’’مختصر تاريخ نيسابور’’ (50/ أ)، ’’معجم البلدان’’ (1/ 602)، ’’تاريخ الإسلام’’ (27/ 347).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2026-10-13T17:01:43+03:00</dcterms:created>
  <dcterms:modified xsi:type="dcterms:W3CDTF">2026-10-13T17:01:43+03:00</dcterms:modified>
</cp:coreProperties>
</file>

<file path=docProps/custom.xml><?xml version="1.0" encoding="utf-8"?>
<Properties xmlns="http://schemas.openxmlformats.org/officeDocument/2006/custom-properties" xmlns:vt="http://schemas.openxmlformats.org/officeDocument/2006/docPropsVTypes"/>
</file>