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الحسن، أبو عبد الله،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الحسن، أبو عبد الله، النيسابوري.
</w:t>
      </w:r>
    </w:p>
    <w:p>
      <w:pPr/>
      <w:r>
        <w:rPr/>
        <w:t xml:space="preserve">محمد بن إبراهيم بن الحسن، أبو عبد الله، النيسابوري. </w:t>
      </w:r>
    </w:p>
    <w:p/>
    <w:p>
      <w:pPr/>
      <w:r>
        <w:rPr/>
        <w:t xml:space="preserve">كذا في ’’تاريخ الإسلام’’ (26/ 94)، وصوابه: محمد بن إبراهيم بن محمش.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2026-10-13T17:58:53+03:00</dcterms:created>
  <dcterms:modified xsi:type="dcterms:W3CDTF">2026-10-13T17:58:53+03:00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