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القاسم بن أحمد بن محمد، أبو ذر، المزكي، النيسابوري.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القاسم بن أحمد بن محمد، أبو ذر، المزكي، النيسابوري.
</w:t>
      </w:r>
    </w:p>
    <w:p>
      <w:pPr/>
      <w:r>
        <w:rPr/>
        <w:t xml:space="preserve">القاسم بن أحمد بن محمد، أبو ذر، المزكي، النيسابوري. </w:t>
      </w:r>
    </w:p>
    <w:p/>
    <w:p>
      <w:pPr/>
      <w:r>
        <w:rPr/>
        <w:t xml:space="preserve">ذكره الحاكم في شيوخه الذين رزق السماع منهم بنيسابور، ووصفه المزكي، وقال: كان شيخ نيسابور في عصره.</w:t>
      </w:r>
    </w:p>
    <w:p/>
    <w:p>
      <w:pPr/>
      <w:r>
        <w:rPr/>
        <w:t xml:space="preserve">قلت: [ثقة - ويحتمل أنه كان مقدماً في مشايخ عصره بالفضل والعدالة لا الإمامة في الحديث، ولذا قلت: ثقة.</w:t>
      </w:r>
    </w:p>
    <w:p/>
    <w:p>
      <w:pPr/>
      <w:r>
        <w:rPr/>
        <w:t xml:space="preserve">’’مختصر تاريخ نيسابور’’ (47/ ب).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2026-10-13T17:59:01+03:00</dcterms:created>
  <dcterms:modified xsi:type="dcterms:W3CDTF">2026-10-13T17:59:01+03:00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