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إسحاق بن إبراهيم بن أحمد بن السكن، أبو محمد - ويقال: أبو الحسن - القرشي، السكني، البخاري، مرس.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إسحاق بن إبراهيم بن أحمد بن السكن، أبو محمد - ويقال: أبو الحسن - القرشي، السكني، البخاري، مرس.
</w:t>
      </w:r>
    </w:p>
    <w:p>
      <w:pPr/>
      <w:r>
        <w:rPr/>
        <w:t xml:space="preserve">عمرو بن إسحاق بن إبراهيم بن أحمد بن السكن، أبو محمد - ويقال: أبو الحسن - القرشي، السكني، البخاري، مرس.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حافظ نبيل].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2026-10-13T19:04:42+03:00</dcterms:created>
  <dcterms:modified xsi:type="dcterms:W3CDTF">2026-10-13T19:04:42+03:00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