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مفلح، الصوفي، القزويني.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مفلح، الصوفي، القزويني.
</w:t>
      </w:r>
    </w:p>
    <w:p>
      <w:pPr/>
      <w:r>
        <w:rPr/>
        <w:t xml:space="preserve">علي بن مفلح، الصوفي، القزويني. </w:t>
      </w:r>
    </w:p>
    <w:p/>
    <w:p>
      <w:pPr/>
      <w:r>
        <w:rPr/>
        <w:t xml:space="preserve">تقدم في: علي بن محمد بن عبد الله بن مفلح.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2026-10-13T19:00:06+03:00</dcterms:created>
  <dcterms:modified xsi:type="dcterms:W3CDTF">2026-10-13T19:00:06+03:00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