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مضارب بن إبراهيم، أبو القاسم،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مضارب بن إبراهيم، أبو القاسم، النيسابوري.
</w:t>
      </w:r>
    </w:p>
    <w:p>
      <w:pPr/>
      <w:r>
        <w:rPr/>
        <w:t xml:space="preserve">علي بن مضارب بن إبراهيم، أبو القاسم، النيسابوري. </w:t>
      </w:r>
    </w:p>
    <w:p/>
    <w:p>
      <w:pPr/>
      <w:r>
        <w:rPr/>
        <w:t xml:space="preserve">حدث عن: أبي عبد الله البوشنجي، وإبراهيم بن علي الذهلي،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الذهبي في ’’تاريخه’’، ووصفه بالقارئ الزاهد، وذكر أنه توفي في ذي الحجة سنة سبع وستين وثلاثمائة.</w:t>
      </w:r>
    </w:p>
    <w:p/>
    <w:p>
      <w:pPr/>
      <w:r>
        <w:rPr/>
        <w:t xml:space="preserve">قلت: [صدوق مقرئ زاهد].</w:t>
      </w:r>
    </w:p>
    <w:p/>
    <w:p>
      <w:pPr/>
      <w:r>
        <w:rPr/>
        <w:t xml:space="preserve">’’مختصر تاريخ نيسابور’’ (47/ أ)، ’’تاريخ الإسلام’’ (26/ 375).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2026-10-13T19:02:53+03:00</dcterms:created>
  <dcterms:modified xsi:type="dcterms:W3CDTF">2026-10-13T19:02:53+03:00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