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المستملي.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المستملي.
</w:t>
      </w:r>
    </w:p>
    <w:p>
      <w:pPr/>
      <w:r>
        <w:rPr/>
        <w:t xml:space="preserve">علي بن محمد، المستملي. </w:t>
      </w:r>
    </w:p>
    <w:p/>
    <w:p>
      <w:pPr/>
      <w:r>
        <w:rPr/>
        <w:t xml:space="preserve">كذا في ’’المستدرك (1/ 617/ 1643)، و’’إتحاف المهرة’’</w:t>
      </w:r>
    </w:p>
    <w:p/>
    <w:p>
      <w:pPr/>
      <w:r>
        <w:rPr/>
        <w:t xml:space="preserve">(8/ 75/ 8940)؛ حدثنا علي بن حمشاذ العدل، وعلي بن محمد المستملي في آخرين، قالوا: حدثنا محمد بن إسحاق بن خزيمة. وفي ’’السنن الكبرى’’ للبيهقي (4/ 343): ثنا علي بن حمشاذ العدل، وأبو الحسين أحمد بن محمد بن جعفر البحيري املاءً قالاثنا محمد بن إسحاق بن خزيمة.</w:t>
      </w:r>
    </w:p>
    <w:p/>
    <w:p>
      <w:pPr/>
      <w:r>
        <w:rPr/>
        <w:t xml:space="preserve">قال مقيده - عفا الله عنه -: لم يتميز لي من هو، وقد بيض له شيخنا - رحمه الله تعالي - ’’رجال الحاكم’’ (2/ 79).</w:t>
      </w:r>
    </w:p>
    <w:p/>
    <w:p>
      <w:pPr/>
      <w:r>
        <w:rPr/>
        <w:t xml:space="preserve">قلت: [مجهول].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2026-10-13T18:57:40+03:00</dcterms:created>
  <dcterms:modified xsi:type="dcterms:W3CDTF">2026-10-13T18:57:40+03:00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