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شاذان بن يزيد، أبو الحسن، الجوهري،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شاذان بن يزيد، أبو الحسن، الجوهري، البغدادي.
</w:t>
      </w:r>
    </w:p>
    <w:p>
      <w:pPr/>
      <w:r>
        <w:rPr/>
        <w:t xml:space="preserve">علي بن محمد بن شاذان بن يزيد، أبو الحسن، الجوهري، البغدادي. </w:t>
      </w:r>
    </w:p>
    <w:p/>
    <w:p>
      <w:pPr/>
      <w:r>
        <w:rPr/>
        <w:t xml:space="preserve">حدث عن: أبيه محمد بن شاذان بن يزيد أبي بكر الجوهري.</w:t>
      </w:r>
    </w:p>
    <w:p/>
    <w:p>
      <w:pPr/>
      <w:r>
        <w:rPr/>
        <w:t xml:space="preserve">وعنه: أبو عبد الله الحاكم في ’’مستدركه’’ وذكر أنه حدثه ببغداد.</w:t>
      </w:r>
    </w:p>
    <w:p/>
    <w:p>
      <w:pPr/>
      <w:r>
        <w:rPr/>
        <w:t xml:space="preserve">بيض له شيخنا - رحمه الله تعالى -.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’’المستدرك’’ (1/ 498/ 1302)، ’’رجال الحاكم’’ (2/ 74).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2026-10-13T20:06:48+03:00</dcterms:created>
  <dcterms:modified xsi:type="dcterms:W3CDTF">2026-10-13T20:06:48+03:00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