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المثنى،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المثنى، الطبري.
</w:t>
      </w:r>
    </w:p>
    <w:p>
      <w:pPr/>
      <w:r>
        <w:rPr/>
        <w:t xml:space="preserve">علي بن الحسن بن المثنى، الطبري. </w:t>
      </w:r>
    </w:p>
    <w:p/>
    <w:p>
      <w:pPr/>
      <w:r>
        <w:rPr/>
        <w:t xml:space="preserve">تقدم في: علي بن الحسن بن بندار بن المثنى.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2026-10-13T21:13:02+03:00</dcterms:created>
  <dcterms:modified xsi:type="dcterms:W3CDTF">2026-10-13T21:13:02+03:00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