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بن إسماعيل بن إسحاق بن إبراهيم بن إسرائيل، أبو الحسن، القاضي الإسماعيلي، البخاري.
</w:t>
      </w:r>
    </w:p>
    <w:p>
      <w:pPr>
        <w:jc w:val="start"/>
        <w:bidi/>
      </w:pPr>
      <w:r>
        <w:rPr>
          <w:rFonts w:ascii="arial" w:hAnsi="arial" w:eastAsia="arial" w:cs="arial"/>
          <w:sz w:val="28"/>
          <w:szCs w:val="28"/>
          <w:b w:val="1"/>
          <w:bCs w:val="1"/>
          <w:rtl/>
        </w:rPr>
        <w:t xml:space="preserve">علي بن أحمد بن محمد بن إسماعيل بن إسحاق بن إبراهيم بن إسرائيل، أبو الحسن، القاضي الإسماعيلي، البخاري.
</w:t>
      </w:r>
    </w:p>
    <w:p>
      <w:pPr/>
      <w:r>
        <w:rPr/>
        <w:t xml:space="preserve">علي بن أحمد بن محمد بن إسماعيل بن إسحاق بن إبراهيم بن إسرائيل، أبو الحسن، القاضي الإسماعيلي، البخاري. </w:t>
      </w:r>
    </w:p>
    <w:p/>
    <w:p>
      <w:pPr/>
      <w:r>
        <w:rPr/>
        <w:t xml:space="preserve">سمع: أباه، وأبا بكر محمد بن أحمد بن خنب، وأبا بكر محمد بن عبد الله بن يزداذ الرازي، وأبا بكر أحمد بن سعد الزاهد، وأبا صالح خلف بن محمد الخيام، وغيرهم.</w:t>
      </w:r>
    </w:p>
    <w:p/>
    <w:p>
      <w:pPr/>
      <w:r>
        <w:rPr/>
        <w:t xml:space="preserve">وعنه: أبو عبد الله الحاكم، وأبو ذر محمد بن جعفر بن محمد الخطيب.</w:t>
      </w:r>
    </w:p>
    <w:p/>
    <w:p>
      <w:pPr/>
      <w:r>
        <w:rPr/>
        <w:t xml:space="preserve">قال الحاكم في ’’تاريخه’’: أبو الحسن بن أبي بكر بن إسماعيل البخاري، عقد له مجلس الإملاء على باب داره عشيات الجمعة، وكان أبوه شيخ عصره بما وراء النهر، وصارت الرياسة والحكم بها بعد التسعين وثلاثمائة إلى أبي الحسن، وكان يستأهل ذلك لعقله وفضله، سمع أبا بكر بن خنب وأقرانه ببخارى، وحدث بها، وبالعراق، والجبال، سنة حج، وهي سنة خمس وتسعين، وقد كتبت عن أبيه وجده من قبل أمه أبي بكر بن سعد الزاهد - رضي الله عنهم أجمعين - وتوفي في شعبان سنة إحدى وأربعمائة.</w:t>
      </w:r>
    </w:p>
    <w:p/>
    <w:p>
      <w:pPr/>
      <w:r>
        <w:rPr/>
        <w:t xml:space="preserve">قلت: [صدوق فاضل].</w:t>
      </w:r>
    </w:p>
    <w:p/>
    <w:p>
      <w:pPr/>
      <w:r>
        <w:rPr/>
        <w:t xml:space="preserve">’’مختصر تاريخ نيسابور’’ (46/ ب)، ’’الأنساب’’ (1/ 161).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2026-10-13T22:26:37+03:00</dcterms:created>
  <dcterms:modified xsi:type="dcterms:W3CDTF">2026-10-13T22:26:37+03:00</dcterms:modified>
</cp:coreProperties>
</file>

<file path=docProps/custom.xml><?xml version="1.0" encoding="utf-8"?>
<Properties xmlns="http://schemas.openxmlformats.org/officeDocument/2006/custom-properties" xmlns:vt="http://schemas.openxmlformats.org/officeDocument/2006/docPropsVTypes"/>
</file>