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إبراهيم بن جبرئيل، أبو بكر،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إبراهيم بن جبرئيل، أبو بكر، النيسابوري.
</w:t>
      </w:r>
    </w:p>
    <w:p>
      <w:pPr/>
      <w:r>
        <w:rPr/>
        <w:t xml:space="preserve">عبيد الله بن محمد بن إبراهيم بن جبرئيل، أبو بكر، النيسابوري. </w:t>
      </w:r>
    </w:p>
    <w:p/>
    <w:p>
      <w:pPr/>
      <w:r>
        <w:rPr/>
        <w:t xml:space="preserve">سمع: أبا عمر أحمد بن محمد الحيري، ويعقوب بن ماهان الصيدلاني.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مات سنة تسعين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أ)، ’’تاريخ الإسلام’’ (27/ 201).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2026-10-13T23:34:14+03:00</dcterms:created>
  <dcterms:modified xsi:type="dcterms:W3CDTF">2026-10-13T23:34:14+03:00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