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موسى بن كعب، أبو محمد، الكعبي، العلاف، الصيدلاني، النيسابوري.
</w:t>
      </w:r>
    </w:p>
    <w:p>
      <w:pPr>
        <w:jc w:val="start"/>
        <w:bidi/>
      </w:pPr>
      <w:r>
        <w:rPr>
          <w:rFonts w:ascii="arial" w:hAnsi="arial" w:eastAsia="arial" w:cs="arial"/>
          <w:sz w:val="28"/>
          <w:szCs w:val="28"/>
          <w:b w:val="1"/>
          <w:bCs w:val="1"/>
          <w:rtl/>
        </w:rPr>
        <w:t xml:space="preserve">عبد الله بن محمد بن موسى بن كعب، أبو محمد، الكعبي، العلاف، الصيدلاني، النيسابوري.
</w:t>
      </w:r>
    </w:p>
    <w:p>
      <w:pPr/>
      <w:r>
        <w:rPr/>
        <w:t xml:space="preserve">عبد الله بن محمد بن موسى بن كعب، أبو محمد، الكعبي، العلاف، الصيدلاني، النيسابوري. </w:t>
      </w:r>
    </w:p>
    <w:p/>
    <w:p>
      <w:pPr/>
      <w:r>
        <w:rPr/>
        <w:t xml:space="preserve">سمع: الفضل بن محمد بن المسيب الشعراني، واليسع بن زيد المكي، ومحمد بن سليمان بن الحارث الواسطي، وإسماعيل بن قتيبة، وعلي بن عبد العزيز، وتمتاماً، ومحمد بن أيوب بن الضريس، وعلي بن الحسين بن الجنيد.</w:t>
      </w:r>
    </w:p>
    <w:p/>
    <w:p>
      <w:pPr/>
      <w:r>
        <w:rPr/>
        <w:t xml:space="preserve">وعنه: أبو عبد الله الحاكم - في ’’مستدركه’’، ونسبه إلى جده، ووصفه بالمعدل، وذكر أنه حدثه من أصل كتابه بنيسابور - وأبو نصر بن قتادة، وأبو عبد الرحمن السلمي، ومحمد بن محمد بن أبي صادق نزيل مصر، وأبو محمد عبيد بن محمد بن مهدي القشيري، وأبو الحسن العلوي محمد بن الحسين، وآخرون.</w:t>
      </w:r>
    </w:p>
    <w:p/>
    <w:p>
      <w:pPr/>
      <w:r>
        <w:rPr/>
        <w:t xml:space="preserve">قال الحاكم في ’’تاريخه’’: محدث كثير الرحلة، والسماع، صحيح السماع. وقال الذهبي: المحدث العالم الصادق. وقال محقق ’’الشعب’’: لم أجد له ترجمته. وقال محقق ’’عقيدة السلف للصابوني’’ الدكتور ناصر الجديع: لم أطلع على ترجمته.</w:t>
      </w:r>
    </w:p>
    <w:p/>
    <w:p>
      <w:pPr/>
      <w:r>
        <w:rPr/>
        <w:t xml:space="preserve">توفي في سنة تسع وأربعين وثلاثمائة.</w:t>
      </w:r>
    </w:p>
    <w:p/>
    <w:p>
      <w:pPr/>
      <w:r>
        <w:rPr/>
        <w:t xml:space="preserve">قال مقيده - عفا الله عنه -: سبق أن ذكرت أن الحاكم نسبه إلى جده، ولأجل ذلك ظن أنه عبد الله بن موسى بن رامك المترجم في ’’تاريخ بغداد’’، والصواب أنه غيره، والله الموفق.</w:t>
      </w:r>
    </w:p>
    <w:p/>
    <w:p>
      <w:pPr/>
      <w:r>
        <w:rPr/>
        <w:t xml:space="preserve">قلت: [ثقة كثير الرحلة].</w:t>
      </w:r>
    </w:p>
    <w:p/>
    <w:p>
      <w:pPr/>
      <w:r>
        <w:rPr/>
        <w:t xml:space="preserve">’’المستدرك’’ (1/ 96/ 135)، (3/ 84/ 4513)، ’’المعرفة’’ (32)، ’’مختصر تاريخ نيسابور’’ (44/ أ)، ’’عقيدة السلف’’ (224)، ’’الشعب’’ (12/ 109)، ’’الأنساب’’ (4/ 634)، ’’النبلاء’’ (15/ 530)، ’’تاريخ الإسلام’’ (25/ 423)، ’’رجال الحاكم’’ (1/ 69).</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أبو محمد، الصيدلاني.
</w:t>
      </w:r>
    </w:p>
    <w:p>
      <w:pPr/>
      <w:r>
        <w:rPr/>
        <w:t xml:space="preserve">عبد الله بن محمد، أبو محمد، الصيدلاني. </w:t>
      </w:r>
    </w:p>
    <w:p/>
    <w:p>
      <w:pPr/>
      <w:r>
        <w:rPr/>
        <w:t xml:space="preserve">تقدم في: عبد الله بن محمد بن موسى.</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الكعبي.
</w:t>
      </w:r>
    </w:p>
    <w:p>
      <w:pPr/>
      <w:r>
        <w:rPr/>
        <w:t xml:space="preserve">عبد الله بن محمد، الكعبي. </w:t>
      </w:r>
    </w:p>
    <w:p/>
    <w:p>
      <w:pPr/>
      <w:r>
        <w:rPr/>
        <w:t xml:space="preserve">تقدم في: عبد الله بن محمد بن موسى بن كعب.</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الصيدلاني
</w:t>
      </w:r>
    </w:p>
    <w:p>
      <w:pPr/>
      <w:r>
        <w:rPr/>
        <w:t xml:space="preserve">أبو محمد الصيدلاني </w:t>
      </w:r>
    </w:p>
    <w:p/>
    <w:p>
      <w:pPr/>
      <w:r>
        <w:rPr/>
        <w:t xml:space="preserve">أبو محمد الصيدلاني = عبد الله بن محمد بن موسى</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الكعبي
</w:t>
      </w:r>
    </w:p>
    <w:p>
      <w:pPr/>
      <w:r>
        <w:rPr/>
        <w:t xml:space="preserve">أبو محمد الكعبي </w:t>
      </w:r>
    </w:p>
    <w:p/>
    <w:p>
      <w:pPr/>
      <w:r>
        <w:rPr/>
        <w:t xml:space="preserve">أبو محمد الكعبي = عبد الله بن محمد بن موسى</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2026-10-14T00:30:16+03:00</dcterms:created>
  <dcterms:modified xsi:type="dcterms:W3CDTF">2026-10-14T00:30:16+03:00</dcterms:modified>
</cp:coreProperties>
</file>

<file path=docProps/custom.xml><?xml version="1.0" encoding="utf-8"?>
<Properties xmlns="http://schemas.openxmlformats.org/officeDocument/2006/custom-properties" xmlns:vt="http://schemas.openxmlformats.org/officeDocument/2006/docPropsVTypes"/>
</file>