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علي بن زياد، أبو محمد ابن بنت أحمد بن إبراهيم الدورقي، ابن بنت نصر بن زياد، العدل، السمذي، النيسابوري
</w:t>
      </w:r>
    </w:p>
    <w:p>
      <w:pPr>
        <w:jc w:val="start"/>
        <w:bidi/>
      </w:pPr>
      <w:r>
        <w:rPr>
          <w:rFonts w:ascii="arial" w:hAnsi="arial" w:eastAsia="arial" w:cs="arial"/>
          <w:sz w:val="28"/>
          <w:szCs w:val="28"/>
          <w:b w:val="1"/>
          <w:bCs w:val="1"/>
          <w:rtl/>
        </w:rPr>
        <w:t xml:space="preserve">عبد الله بن محمد بن علي بن زياد، أبو محمد ابن بنت أحمد بن إبراهيم الدورقي، ابن بنت نصر بن زياد، العدل، السمذي، النيسابوري
</w:t>
      </w:r>
    </w:p>
    <w:p>
      <w:pPr/>
      <w:r>
        <w:rPr/>
        <w:t xml:space="preserve">عبد الله بن محمد بن علي بن زياد، أبو محمد ابن بنت أحمد بن إبراهيم الدورقي، ابن بنت نصر بن زياد، العدل، السمذي، النيسابوري، راوي مسند ابن راهويه. </w:t>
      </w:r>
    </w:p>
    <w:p/>
    <w:p>
      <w:pPr/>
      <w:r>
        <w:rPr/>
        <w:t xml:space="preserve">سمع: عبد الله بن شيرويه، ومسدد بن قطن، وأبا العباس السراج، وأبا بكر محمد بن إسحاق بن خزيمة، وجده لأمه أحمد بن إبراهيم الدورقي، وأحمد بن محمد بن يحيى الحافظ، ومحمد بن حمدون بن خالد، ومحمد بن يعقوب الأموي، وعبد الله بن محمد بن عبد الرحمن القرشي، وأحمد بن الحسن الصوفي الحراني، والهيثم بن خلف الدوري، والمفضل بن أحمد الجندي، وأبي علي المروزي، وغيرهم.</w:t>
      </w:r>
    </w:p>
    <w:p/>
    <w:p>
      <w:pPr/>
      <w:r>
        <w:rPr/>
        <w:t xml:space="preserve">وعنه: أبو عبد الله الحاكم - في ’’مستدركه’’ ووصفه بالعدل، وقال مرة: أخبرنا في أول كتاب ’’التفسير’’ - وأبو عبد الرحمن السلمي، وأبو سعد عبد الرحمن بن حمدان النصروي، - وروى عنه ’’مسند إسحاق’’ - وأبو يعلى الخليلي - ووصفه بالمزكي - وأبو الطيب سهل بن محمد بن سليمان.</w:t>
      </w:r>
    </w:p>
    <w:p/>
    <w:p>
      <w:pPr/>
      <w:r>
        <w:rPr/>
        <w:t xml:space="preserve">قال الحاكم في ’’تاريخه’’: كان من العباد المجتهددين المحسنين المستورين الراغبين في صحبة الزهاد والصالحين، توفي عشية الثلاثاء الخامس من ذي القعدة سنة ستٍ وستين وثلاثمائة، ودفن يوم الأربعاء بين الصلاتين، وصلى عليه ابنه أبو سعيد في مصلى مقبرة الحيرة، وقبر على رأس المقبرة عند سلفه - رحمهم الله -. وقال الخليلي: الثقة الرضا. وقال الحاشدي محقق ’’الأسماء والصفات’’: لم أعرفه.</w:t>
      </w:r>
    </w:p>
    <w:p/>
    <w:p>
      <w:pPr/>
      <w:r>
        <w:rPr/>
        <w:t xml:space="preserve">قلت: [صدوق من العباد المجتهدين - ويحمل توثيق الخليلي على اشتهار الرجل بالصلاح.</w:t>
      </w:r>
    </w:p>
    <w:p/>
    <w:p>
      <w:pPr/>
      <w:r>
        <w:rPr/>
        <w:t xml:space="preserve">’’المستدرك’’ (1/ 147/ 280)، (4/ 584/ 8369)، ’’مختصر تاريخ نيسابور’’ (44/ أ)، ’’الأسماء والصفات’’ (1/ 534)، ’’القضاء والقدر’’ (2/ 640)، ’’الإرشاد’’ (1/ 370)، ’’الأنساب’’ (3/ 320)، ’’مختصره’’ (2/ 137)، ’’التقييد’’ (384)، ’’تكملة الأكمال’’ (2/ 613)، ’’تاريخ الإسلام’’ (26/ 360)، ’’العبر’’ (2/ 124)، ’’الشذرات’’ (4/ 352)، ’’حاشية الإكمال’’ (4/ 530).</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بن بنت أحمد بن إبراهيم الدروقي
</w:t>
      </w:r>
    </w:p>
    <w:p>
      <w:pPr/>
      <w:r>
        <w:rPr/>
        <w:t xml:space="preserve">أبو محمد بن بنت أحمد بن إبراهيم الدروقي </w:t>
      </w:r>
    </w:p>
    <w:p/>
    <w:p>
      <w:pPr/>
      <w:r>
        <w:rPr/>
        <w:t xml:space="preserve">أبو محمد بن بنت أحمد بن إبراهيم الدروقي = عبد الله بن محمد بن علي بن زياد</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بن زياد العدل
</w:t>
      </w:r>
    </w:p>
    <w:p>
      <w:pPr/>
      <w:r>
        <w:rPr/>
        <w:t xml:space="preserve">أبو محمد بن زياد العدل </w:t>
      </w:r>
    </w:p>
    <w:p/>
    <w:p>
      <w:pPr/>
      <w:r>
        <w:rPr/>
        <w:t xml:space="preserve">أبو محمد بن زياد العدل = عبد الله بن محمد بن علي بن زياد</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بنت نصر بن زياد الدورقي
</w:t>
      </w:r>
    </w:p>
    <w:p>
      <w:pPr/>
      <w:r>
        <w:rPr/>
        <w:t xml:space="preserve">ابن بنت نصر بن زياد الدورقي </w:t>
      </w:r>
    </w:p>
    <w:p/>
    <w:p>
      <w:pPr/>
      <w:r>
        <w:rPr/>
        <w:t xml:space="preserve">ابن بنت نصر بن زياد الدورقي = عبد الله بن محمد بن علي بن زياد</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بنت نصر بن زياد الدورقي
</w:t>
      </w:r>
    </w:p>
    <w:p>
      <w:pPr/>
      <w:r>
        <w:rPr/>
        <w:t xml:space="preserve">ابن بنت نصر بن زياد الدورقي </w:t>
      </w:r>
    </w:p>
    <w:p/>
    <w:p>
      <w:pPr/>
      <w:r>
        <w:rPr/>
        <w:t xml:space="preserve">ابن بنت نصر بن زياد الدورقي = عبد الله بن محمد بن علي بن زياد</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2026-10-14T00:31:10+03:00</dcterms:created>
  <dcterms:modified xsi:type="dcterms:W3CDTF">2026-10-14T00:31:10+03:00</dcterms:modified>
</cp:coreProperties>
</file>

<file path=docProps/custom.xml><?xml version="1.0" encoding="utf-8"?>
<Properties xmlns="http://schemas.openxmlformats.org/officeDocument/2006/custom-properties" xmlns:vt="http://schemas.openxmlformats.org/officeDocument/2006/docPropsVTypes"/>
</file>