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إبراهيم بن الفضل بن إسحاق، أبو محمد ابن أبي الفضل، الهاشمي،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إبراهيم بن الفضل بن إسحاق، أبو محمد ابن أبي الفضل، الهاشمي، النيسابوري.
</w:t>
      </w:r>
    </w:p>
    <w:p>
      <w:pPr/>
      <w:r>
        <w:rPr/>
        <w:t xml:space="preserve">عبد الله بن محمد بن إبراهيم بن الفضل بن إسحاق، أبو محمد ابن أبي الفضل، الهاشمي،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قال مقيده - عفا الله عنه -: يحتمل أن يكون هو عبد الله بن إبراهيم أبو محمد المروزي، المترجم في ’’تاريخ بغداد’’ قال الخطيب: قدم بغداد حاجاً وحدث بها عن أبي داود سليمان بن معبد السنجي، وعلي بن خشرم، وعنه: محمد بن المظفر، وعلي بن عمر السكري. وقال الذهبي:</w:t>
      </w:r>
    </w:p>
    <w:p/>
    <w:p>
      <w:pPr/>
      <w:r>
        <w:rPr/>
        <w:t xml:space="preserve">حدث عن سليمان بن معبد السنجي بخبر باطل، متنه ’’من أخذ سبعاً من القرآن فهو حبر’’ وقد نقل الحافظ كلام الذهبي في ’’اللسان’’ وأقره.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(44/ ب)، ’’تاريخ بغداد’’ (10/ 108)، ’’الميزان’’ (2/ 497)،’’اللسان’’ (4/ 580).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2026-10-14T01:39:17+03:00</dcterms:created>
  <dcterms:modified xsi:type="dcterms:W3CDTF">2026-10-14T01:39:17+03:00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