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الحسين بن الحسن بن أحمد بن النضر بن حكيم، أبو العباس، القاضي، النضري، المروزي، الفقيه الحنفي.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الحسين بن الحسن بن أحمد بن النضر بن حكيم، أبو العباس، القاضي، النضري، المروزي، الفقيه الحنفي.
</w:t>
      </w:r>
    </w:p>
    <w:p>
      <w:pPr/>
      <w:r>
        <w:rPr/>
        <w:t xml:space="preserve">عبد الله بن الحسين بن الحسن بن أحمد بن النضر بن حكيم، أبو العباس، القاضي، النضري، المروزي، الفقيه الحنفي. </w:t>
      </w:r>
    </w:p>
    <w:p/>
    <w:p>
      <w:pPr/>
      <w:r>
        <w:rPr/>
        <w:t xml:space="preserve">سمع: الحارث بن أبي أسامة، وعبيد بن عبد الواحد بن شريك، ومحمد بن إسماعيل الترمذي، وعباس الدوري، وأبا داود السجستاني، وأبا العباس الأصم، وأبا مسلم الكشي، وجماعة.</w:t>
      </w:r>
    </w:p>
    <w:p/>
    <w:p>
      <w:pPr/>
      <w:r>
        <w:rPr/>
        <w:t xml:space="preserve">وعنه: أبو عبد الله الحاكم - في ’’مستدركه’’ وذكر أنه حدثه بمرو، ووصفه بالقاضي - وأبو غانم أحمد بن علي بن الحسين الكراعي، وأبو بكر محمد بن الحسن بن عبويه الأنباري، وغيرهم.</w:t>
      </w:r>
    </w:p>
    <w:p/>
    <w:p>
      <w:pPr/>
      <w:r>
        <w:rPr/>
        <w:t xml:space="preserve">قال أبو بكر بن نقطة في ’’تكملته’’: ثقة. وقال الذهبي: الإمام الصادق، المعمر، قاضي مرو، ومسندها. وقال مرة: محدث مرو، انتهى إليه علو الإسناد بخراسان.</w:t>
      </w:r>
    </w:p>
    <w:p/>
    <w:p>
      <w:pPr/>
      <w:r>
        <w:rPr/>
        <w:t xml:space="preserve">توفي في شعبان سنة سبع وخمسين وثلاثمائة عن سبع وتسعين سنة.</w:t>
      </w:r>
    </w:p>
    <w:p/>
    <w:p>
      <w:pPr/>
      <w:r>
        <w:rPr/>
        <w:t xml:space="preserve">قلت: [ثقة عالي الإسناد، قاضي مرو، وقد عمر].</w:t>
      </w:r>
    </w:p>
    <w:p/>
    <w:p>
      <w:pPr/>
      <w:r>
        <w:rPr/>
        <w:t xml:space="preserve">’’المستدرك’’ (1/ 44/ 9)، ’’الأنساب’’ (5/ 399)، ’’مختصره’’ (3/ 315)، ’’تكملة الإكمال’’ (6/ 92)، ’’النبلاء’’ (16/ 60)، ’’العبر’’ (2/ 101)، ’’تاريخ الإسلام’’ (26/ 162)، ’’الجواهر المضية’’ (2/ 304)، ’’توضيح المشتبه’’ (1/ 552)، ’’تبصير المنتبه’’ (1/ 161)، ’’النجوم الزاهرة’’ (4/ 20)، ’’الطبقات السنية’’ (4/ 164)، ’’الشذرات’’ (4/ 299)، ’’حاشية الإكمال’’ (1/ 396).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2026-10-14T02:14:43+03:00</dcterms:created>
  <dcterms:modified xsi:type="dcterms:W3CDTF">2026-10-14T02:14:43+03:00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