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EDA3A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2026-10-14T02:12:22+03:00</dcterms:created>
  <dcterms:modified xsi:type="dcterms:W3CDTF">2026-10-14T02:12:22+03:00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